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701FB" w14:textId="585F6A6F" w:rsidR="00382391" w:rsidRPr="006748AD" w:rsidRDefault="00382391" w:rsidP="00382391">
      <w:pPr>
        <w:spacing w:before="450" w:after="0" w:line="240" w:lineRule="auto"/>
        <w:outlineLvl w:val="1"/>
        <w:rPr>
          <w:rFonts w:eastAsia="Times New Roman" w:cstheme="minorHAnsi"/>
          <w:b/>
          <w:bCs/>
          <w:color w:val="FF0000"/>
          <w:sz w:val="28"/>
          <w:szCs w:val="28"/>
          <w:lang w:eastAsia="fr-FR"/>
        </w:rPr>
      </w:pPr>
      <w:bookmarkStart w:id="0" w:name="_GoBack"/>
      <w:r w:rsidRPr="006748AD">
        <w:rPr>
          <w:rFonts w:eastAsia="Times New Roman" w:cstheme="minorHAnsi"/>
          <w:b/>
          <w:bCs/>
          <w:color w:val="FF0000"/>
          <w:sz w:val="28"/>
          <w:szCs w:val="28"/>
          <w:lang w:eastAsia="fr-FR"/>
        </w:rPr>
        <w:t>Femmes du PSOP</w:t>
      </w:r>
      <w:r w:rsidR="00302E53">
        <w:rPr>
          <w:rFonts w:eastAsia="Times New Roman" w:cstheme="minorHAnsi"/>
          <w:b/>
          <w:bCs/>
          <w:color w:val="FF0000"/>
          <w:sz w:val="28"/>
          <w:szCs w:val="28"/>
          <w:lang w:eastAsia="fr-FR"/>
        </w:rPr>
        <w:t xml:space="preserve">, par Séverine </w:t>
      </w:r>
      <w:proofErr w:type="spellStart"/>
      <w:r w:rsidR="00302E53">
        <w:rPr>
          <w:rFonts w:eastAsia="Times New Roman" w:cstheme="minorHAnsi"/>
          <w:b/>
          <w:bCs/>
          <w:color w:val="FF0000"/>
          <w:sz w:val="28"/>
          <w:szCs w:val="28"/>
          <w:lang w:eastAsia="fr-FR"/>
        </w:rPr>
        <w:t>Liatard</w:t>
      </w:r>
      <w:proofErr w:type="spellEnd"/>
    </w:p>
    <w:p w14:paraId="6CF41B1F" w14:textId="228C876A" w:rsidR="006748AD" w:rsidRPr="006748AD" w:rsidRDefault="006748AD" w:rsidP="00382391">
      <w:pPr>
        <w:spacing w:before="100" w:beforeAutospacing="1" w:after="100" w:afterAutospacing="1" w:line="336" w:lineRule="atLeast"/>
        <w:jc w:val="both"/>
        <w:rPr>
          <w:rFonts w:eastAsia="Times New Roman" w:cstheme="minorHAnsi"/>
          <w:b/>
          <w:color w:val="333333"/>
          <w:lang w:eastAsia="fr-FR"/>
        </w:rPr>
      </w:pPr>
      <w:r w:rsidRPr="006748AD">
        <w:rPr>
          <w:rFonts w:eastAsia="Times New Roman" w:cstheme="minorHAnsi"/>
          <w:b/>
          <w:color w:val="333333"/>
          <w:lang w:eastAsia="fr-FR"/>
        </w:rPr>
        <w:t xml:space="preserve">Extraits du texte de Séverine </w:t>
      </w:r>
      <w:proofErr w:type="spellStart"/>
      <w:r w:rsidRPr="006748AD">
        <w:rPr>
          <w:rFonts w:eastAsia="Times New Roman" w:cstheme="minorHAnsi"/>
          <w:b/>
          <w:color w:val="333333"/>
          <w:lang w:eastAsia="fr-FR"/>
        </w:rPr>
        <w:t>Liatard</w:t>
      </w:r>
      <w:proofErr w:type="spellEnd"/>
      <w:r w:rsidRPr="006748AD">
        <w:rPr>
          <w:rFonts w:eastAsia="Times New Roman" w:cstheme="minorHAnsi"/>
          <w:b/>
          <w:color w:val="333333"/>
          <w:lang w:eastAsia="fr-FR"/>
        </w:rPr>
        <w:t xml:space="preserve">, </w:t>
      </w:r>
      <w:r w:rsidRPr="006748AD">
        <w:rPr>
          <w:rFonts w:eastAsia="Times New Roman" w:cstheme="minorHAnsi"/>
          <w:b/>
          <w:i/>
          <w:color w:val="333333"/>
          <w:lang w:eastAsia="fr-FR"/>
        </w:rPr>
        <w:t>« Autour de la Gauche révolutionnaire : des femmes en politique au temps du Front populaire »</w:t>
      </w:r>
      <w:r w:rsidRPr="006748AD">
        <w:rPr>
          <w:rFonts w:eastAsia="Times New Roman" w:cstheme="minorHAnsi"/>
          <w:b/>
          <w:color w:val="333333"/>
          <w:lang w:eastAsia="fr-FR"/>
        </w:rPr>
        <w:t>, dans Les deux France du Front populaire, de Gilles Morin et Gilles Richard. (</w:t>
      </w:r>
      <w:proofErr w:type="spellStart"/>
      <w:r w:rsidRPr="006748AD">
        <w:rPr>
          <w:rFonts w:eastAsia="Times New Roman" w:cstheme="minorHAnsi"/>
          <w:b/>
          <w:color w:val="333333"/>
          <w:lang w:eastAsia="fr-FR"/>
        </w:rPr>
        <w:t>L’Harmattan</w:t>
      </w:r>
      <w:proofErr w:type="spellEnd"/>
      <w:r w:rsidRPr="006748AD">
        <w:rPr>
          <w:rFonts w:eastAsia="Times New Roman" w:cstheme="minorHAnsi"/>
          <w:b/>
          <w:color w:val="333333"/>
          <w:lang w:eastAsia="fr-FR"/>
        </w:rPr>
        <w:t>, juin 2008, ISBN : 978-2-296-05702-9, 416 pages). Gilles Morin a réalisé en 1995 l’inventaire du Fonds Pivert au Centre histoire sociale de Paris I.</w:t>
      </w:r>
    </w:p>
    <w:p w14:paraId="4CBF2665" w14:textId="3C654716"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Au sein du</w:t>
      </w:r>
      <w:r w:rsidR="006748AD">
        <w:rPr>
          <w:rFonts w:eastAsia="Times New Roman" w:cstheme="minorHAnsi"/>
          <w:color w:val="333333"/>
          <w:lang w:eastAsia="fr-FR"/>
        </w:rPr>
        <w:t xml:space="preserve"> PSOP</w:t>
      </w:r>
      <w:r w:rsidRPr="006748AD">
        <w:rPr>
          <w:rFonts w:eastAsia="Times New Roman" w:cstheme="minorHAnsi"/>
          <w:color w:val="333333"/>
          <w:lang w:eastAsia="fr-FR"/>
        </w:rPr>
        <w:t> [1], le taux de représentativité des femmes est supérieur à celui des autres organisations de gauche: sur 972 militants, on compte 138 femmes. Elles représentent donc 14,2% des effectifs militants [2]. Une proportion qui </w:t>
      </w:r>
      <w:r w:rsidRPr="006748AD">
        <w:rPr>
          <w:rFonts w:eastAsia="Times New Roman" w:cstheme="minorHAnsi"/>
          <w:i/>
          <w:iCs/>
          <w:color w:val="333333"/>
          <w:lang w:eastAsia="fr-FR"/>
        </w:rPr>
        <w:t>a priori </w:t>
      </w:r>
      <w:r w:rsidRPr="006748AD">
        <w:rPr>
          <w:rFonts w:eastAsia="Times New Roman" w:cstheme="minorHAnsi"/>
          <w:color w:val="333333"/>
          <w:lang w:eastAsia="fr-FR"/>
        </w:rPr>
        <w:t>est plus favorable à l’accession de certaines d’entre elles à des postes de responsabilité, comme le comité directeur ou les comités de rédaction des diverses publications de l’organisation.</w:t>
      </w:r>
    </w:p>
    <w:p w14:paraId="5C30C0F0" w14:textId="75B9465D"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 xml:space="preserve">En septembre 1935, le comité directeur [3] de la tendance </w:t>
      </w:r>
      <w:proofErr w:type="spellStart"/>
      <w:r w:rsidRPr="006748AD">
        <w:rPr>
          <w:rFonts w:eastAsia="Times New Roman" w:cstheme="minorHAnsi"/>
          <w:color w:val="333333"/>
          <w:lang w:eastAsia="fr-FR"/>
        </w:rPr>
        <w:t>pivertiste</w:t>
      </w:r>
      <w:proofErr w:type="spellEnd"/>
      <w:r w:rsidRPr="006748AD">
        <w:rPr>
          <w:rFonts w:eastAsia="Times New Roman" w:cstheme="minorHAnsi"/>
          <w:color w:val="333333"/>
          <w:lang w:eastAsia="fr-FR"/>
        </w:rPr>
        <w:t xml:space="preserve"> comprend 25 membres dont 3 femmes (12%): Colette Audry,</w:t>
      </w:r>
      <w:r w:rsidR="006748AD">
        <w:rPr>
          <w:rFonts w:eastAsia="Times New Roman" w:cstheme="minorHAnsi"/>
          <w:color w:val="333333"/>
          <w:lang w:eastAsia="fr-FR"/>
        </w:rPr>
        <w:t xml:space="preserve"> Hélène Modiano</w:t>
      </w:r>
      <w:r w:rsidRPr="006748AD">
        <w:rPr>
          <w:rFonts w:eastAsia="Times New Roman" w:cstheme="minorHAnsi"/>
          <w:color w:val="333333"/>
          <w:lang w:eastAsia="fr-FR"/>
        </w:rPr>
        <w:t> et</w:t>
      </w:r>
      <w:r w:rsidR="004250EE">
        <w:rPr>
          <w:rFonts w:eastAsia="Times New Roman" w:cstheme="minorHAnsi"/>
          <w:color w:val="333333"/>
          <w:lang w:eastAsia="fr-FR"/>
        </w:rPr>
        <w:t xml:space="preserve"> S</w:t>
      </w:r>
      <w:r w:rsidR="006748AD">
        <w:rPr>
          <w:rFonts w:eastAsia="Times New Roman" w:cstheme="minorHAnsi"/>
          <w:color w:val="333333"/>
          <w:lang w:eastAsia="fr-FR"/>
        </w:rPr>
        <w:t>imone Kahn</w:t>
      </w:r>
      <w:r w:rsidRPr="006748AD">
        <w:rPr>
          <w:rFonts w:eastAsia="Times New Roman" w:cstheme="minorHAnsi"/>
          <w:color w:val="333333"/>
          <w:lang w:eastAsia="fr-FR"/>
        </w:rPr>
        <w:t xml:space="preserve">. La composition de ce comité reste la même jusqu’au début de l’année 1937 [4]. Lorsque la tendance </w:t>
      </w:r>
      <w:proofErr w:type="spellStart"/>
      <w:r w:rsidRPr="006748AD">
        <w:rPr>
          <w:rFonts w:eastAsia="Times New Roman" w:cstheme="minorHAnsi"/>
          <w:color w:val="333333"/>
          <w:lang w:eastAsia="fr-FR"/>
        </w:rPr>
        <w:t>pivertiste</w:t>
      </w:r>
      <w:proofErr w:type="spellEnd"/>
      <w:r w:rsidRPr="006748AD">
        <w:rPr>
          <w:rFonts w:eastAsia="Times New Roman" w:cstheme="minorHAnsi"/>
          <w:color w:val="333333"/>
          <w:lang w:eastAsia="fr-FR"/>
        </w:rPr>
        <w:t xml:space="preserve"> est exclue de la SFIO au lendemain du </w:t>
      </w:r>
      <w:r w:rsidR="006748AD">
        <w:rPr>
          <w:rFonts w:eastAsia="Times New Roman" w:cstheme="minorHAnsi"/>
          <w:color w:val="333333"/>
          <w:lang w:eastAsia="fr-FR"/>
        </w:rPr>
        <w:t>congrès de Royan</w:t>
      </w:r>
      <w:r w:rsidRPr="006748AD">
        <w:rPr>
          <w:rFonts w:eastAsia="Times New Roman" w:cstheme="minorHAnsi"/>
          <w:color w:val="333333"/>
          <w:lang w:eastAsia="fr-FR"/>
        </w:rPr>
        <w:t> en juin 1938, la commission administrative permanente (CAP) du PSOP comprend désormais 33 membres, parmi lesquels une seule femme: </w:t>
      </w:r>
      <w:r w:rsidR="006748AD">
        <w:rPr>
          <w:rFonts w:eastAsia="Times New Roman" w:cstheme="minorHAnsi"/>
          <w:color w:val="333333"/>
          <w:lang w:eastAsia="fr-FR"/>
        </w:rPr>
        <w:t xml:space="preserve">Suzanne </w:t>
      </w:r>
      <w:proofErr w:type="spellStart"/>
      <w:r w:rsidR="006748AD">
        <w:rPr>
          <w:rFonts w:eastAsia="Times New Roman" w:cstheme="minorHAnsi"/>
          <w:color w:val="333333"/>
          <w:lang w:eastAsia="fr-FR"/>
        </w:rPr>
        <w:t>Nicolitch</w:t>
      </w:r>
      <w:proofErr w:type="spellEnd"/>
      <w:r w:rsidRPr="006748AD">
        <w:rPr>
          <w:rFonts w:eastAsia="Times New Roman" w:cstheme="minorHAnsi"/>
          <w:color w:val="333333"/>
          <w:lang w:eastAsia="fr-FR"/>
        </w:rPr>
        <w:t> [5].</w:t>
      </w:r>
    </w:p>
    <w:p w14:paraId="694B564D" w14:textId="75CAE031"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 xml:space="preserve">Les comités de rédaction des trois organes d’information et de propagande </w:t>
      </w:r>
      <w:proofErr w:type="spellStart"/>
      <w:r w:rsidRPr="006748AD">
        <w:rPr>
          <w:rFonts w:eastAsia="Times New Roman" w:cstheme="minorHAnsi"/>
          <w:color w:val="333333"/>
          <w:lang w:eastAsia="fr-FR"/>
        </w:rPr>
        <w:t>pivertistes</w:t>
      </w:r>
      <w:proofErr w:type="spellEnd"/>
      <w:r w:rsidRPr="006748AD">
        <w:rPr>
          <w:rFonts w:eastAsia="Times New Roman" w:cstheme="minorHAnsi"/>
          <w:color w:val="333333"/>
          <w:lang w:eastAsia="fr-FR"/>
        </w:rPr>
        <w:t xml:space="preserve"> [6] sont dirigés par </w:t>
      </w:r>
      <w:r w:rsidR="006748AD">
        <w:rPr>
          <w:rFonts w:eastAsia="Times New Roman" w:cstheme="minorHAnsi"/>
          <w:color w:val="333333"/>
          <w:lang w:eastAsia="fr-FR"/>
        </w:rPr>
        <w:t>Marceau Pivert</w:t>
      </w:r>
      <w:r w:rsidRPr="006748AD">
        <w:rPr>
          <w:rFonts w:eastAsia="Times New Roman" w:cstheme="minorHAnsi"/>
          <w:color w:val="333333"/>
          <w:lang w:eastAsia="fr-FR"/>
        </w:rPr>
        <w:t>, </w:t>
      </w:r>
      <w:r w:rsidR="006748AD">
        <w:rPr>
          <w:rFonts w:eastAsia="Times New Roman" w:cstheme="minorHAnsi"/>
          <w:color w:val="333333"/>
          <w:lang w:eastAsia="fr-FR"/>
        </w:rPr>
        <w:t xml:space="preserve">Michel </w:t>
      </w:r>
      <w:proofErr w:type="spellStart"/>
      <w:r w:rsidR="006748AD">
        <w:rPr>
          <w:rFonts w:eastAsia="Times New Roman" w:cstheme="minorHAnsi"/>
          <w:color w:val="333333"/>
          <w:lang w:eastAsia="fr-FR"/>
        </w:rPr>
        <w:t>Collinet</w:t>
      </w:r>
      <w:proofErr w:type="spellEnd"/>
      <w:r w:rsidRPr="006748AD">
        <w:rPr>
          <w:rFonts w:eastAsia="Times New Roman" w:cstheme="minorHAnsi"/>
          <w:color w:val="333333"/>
          <w:lang w:eastAsia="fr-FR"/>
        </w:rPr>
        <w:t> et </w:t>
      </w:r>
      <w:r w:rsidR="006748AD">
        <w:rPr>
          <w:rFonts w:eastAsia="Times New Roman" w:cstheme="minorHAnsi"/>
          <w:color w:val="333333"/>
          <w:lang w:eastAsia="fr-FR"/>
        </w:rPr>
        <w:t>René Lefeuvre</w:t>
      </w:r>
      <w:r w:rsidRPr="006748AD">
        <w:rPr>
          <w:rFonts w:eastAsia="Times New Roman" w:cstheme="minorHAnsi"/>
          <w:color w:val="333333"/>
          <w:lang w:eastAsia="fr-FR"/>
        </w:rPr>
        <w:t> pour </w:t>
      </w:r>
      <w:r w:rsidRPr="006748AD">
        <w:rPr>
          <w:rFonts w:eastAsia="Times New Roman" w:cstheme="minorHAnsi"/>
          <w:i/>
          <w:iCs/>
          <w:color w:val="333333"/>
          <w:lang w:eastAsia="fr-FR"/>
        </w:rPr>
        <w:t>La Gauche révolutionnaire,</w:t>
      </w:r>
      <w:r w:rsidRPr="006748AD">
        <w:rPr>
          <w:rFonts w:eastAsia="Times New Roman" w:cstheme="minorHAnsi"/>
          <w:color w:val="333333"/>
          <w:lang w:eastAsia="fr-FR"/>
        </w:rPr>
        <w:t> par Marceau Pivert, </w:t>
      </w:r>
      <w:r w:rsidR="006748AD">
        <w:rPr>
          <w:rFonts w:eastAsia="Times New Roman" w:cstheme="minorHAnsi"/>
          <w:color w:val="333333"/>
          <w:lang w:eastAsia="fr-FR"/>
        </w:rPr>
        <w:t xml:space="preserve">Lucien </w:t>
      </w:r>
      <w:proofErr w:type="spellStart"/>
      <w:r w:rsidR="006748AD">
        <w:rPr>
          <w:rFonts w:eastAsia="Times New Roman" w:cstheme="minorHAnsi"/>
          <w:color w:val="333333"/>
          <w:lang w:eastAsia="fr-FR"/>
        </w:rPr>
        <w:t>Hérard</w:t>
      </w:r>
      <w:proofErr w:type="spellEnd"/>
      <w:r w:rsidRPr="006748AD">
        <w:rPr>
          <w:rFonts w:eastAsia="Times New Roman" w:cstheme="minorHAnsi"/>
          <w:color w:val="333333"/>
          <w:lang w:eastAsia="fr-FR"/>
        </w:rPr>
        <w:t> et René Modiano pour </w:t>
      </w:r>
      <w:r w:rsidRPr="006748AD">
        <w:rPr>
          <w:rFonts w:eastAsia="Times New Roman" w:cstheme="minorHAnsi"/>
          <w:i/>
          <w:iCs/>
          <w:color w:val="333333"/>
          <w:lang w:eastAsia="fr-FR"/>
        </w:rPr>
        <w:t>Les Cahiers rouges</w:t>
      </w:r>
      <w:r w:rsidRPr="006748AD">
        <w:rPr>
          <w:rFonts w:eastAsia="Times New Roman" w:cstheme="minorHAnsi"/>
          <w:color w:val="333333"/>
          <w:lang w:eastAsia="fr-FR"/>
        </w:rPr>
        <w:t xml:space="preserve"> et par Michel </w:t>
      </w:r>
      <w:proofErr w:type="spellStart"/>
      <w:r w:rsidRPr="006748AD">
        <w:rPr>
          <w:rFonts w:eastAsia="Times New Roman" w:cstheme="minorHAnsi"/>
          <w:color w:val="333333"/>
          <w:lang w:eastAsia="fr-FR"/>
        </w:rPr>
        <w:t>Collinet</w:t>
      </w:r>
      <w:proofErr w:type="spellEnd"/>
      <w:r w:rsidRPr="006748AD">
        <w:rPr>
          <w:rFonts w:eastAsia="Times New Roman" w:cstheme="minorHAnsi"/>
          <w:color w:val="333333"/>
          <w:lang w:eastAsia="fr-FR"/>
        </w:rPr>
        <w:t xml:space="preserve"> pour</w:t>
      </w:r>
      <w:r w:rsidR="006748AD">
        <w:rPr>
          <w:rFonts w:eastAsia="Times New Roman" w:cstheme="minorHAnsi"/>
          <w:color w:val="333333"/>
          <w:lang w:eastAsia="fr-FR"/>
        </w:rPr>
        <w:t xml:space="preserve"> Juin 36</w:t>
      </w:r>
      <w:r w:rsidRPr="006748AD">
        <w:rPr>
          <w:rFonts w:eastAsia="Times New Roman" w:cstheme="minorHAnsi"/>
          <w:color w:val="333333"/>
          <w:lang w:eastAsia="fr-FR"/>
        </w:rPr>
        <w:t>. Aucune femme n’occupe la fonction de rédactrice en chef. Toutefois, parmi la quinzaine de collaborateurs réguliers qui alimentent les pages de ces publications, sept sont des femmes: Colette Audry, </w:t>
      </w:r>
      <w:r w:rsidR="006748AD">
        <w:rPr>
          <w:rFonts w:eastAsia="Times New Roman" w:cstheme="minorHAnsi"/>
          <w:color w:val="333333"/>
          <w:lang w:eastAsia="fr-FR"/>
        </w:rPr>
        <w:t>Simone Kahn</w:t>
      </w:r>
      <w:r w:rsidRPr="006748AD">
        <w:rPr>
          <w:rFonts w:eastAsia="Times New Roman" w:cstheme="minorHAnsi"/>
          <w:color w:val="333333"/>
          <w:lang w:eastAsia="fr-FR"/>
        </w:rPr>
        <w:t>, </w:t>
      </w:r>
      <w:r w:rsidR="006748AD">
        <w:rPr>
          <w:rFonts w:eastAsia="Times New Roman" w:cstheme="minorHAnsi"/>
          <w:color w:val="333333"/>
          <w:lang w:eastAsia="fr-FR"/>
        </w:rPr>
        <w:t xml:space="preserve">Berthe </w:t>
      </w:r>
      <w:proofErr w:type="spellStart"/>
      <w:r w:rsidR="006748AD">
        <w:rPr>
          <w:rFonts w:eastAsia="Times New Roman" w:cstheme="minorHAnsi"/>
          <w:color w:val="333333"/>
          <w:lang w:eastAsia="fr-FR"/>
        </w:rPr>
        <w:t>Fouchère</w:t>
      </w:r>
      <w:proofErr w:type="spellEnd"/>
      <w:r w:rsidRPr="006748AD">
        <w:rPr>
          <w:rFonts w:eastAsia="Times New Roman" w:cstheme="minorHAnsi"/>
          <w:color w:val="333333"/>
          <w:lang w:eastAsia="fr-FR"/>
        </w:rPr>
        <w:t>, Hélène Modiano, </w:t>
      </w:r>
      <w:r w:rsidR="006748AD">
        <w:rPr>
          <w:rFonts w:eastAsia="Times New Roman" w:cstheme="minorHAnsi"/>
          <w:color w:val="333333"/>
          <w:lang w:eastAsia="fr-FR"/>
        </w:rPr>
        <w:t xml:space="preserve">Madeleine </w:t>
      </w:r>
      <w:proofErr w:type="spellStart"/>
      <w:r w:rsidR="006748AD">
        <w:rPr>
          <w:rFonts w:eastAsia="Times New Roman" w:cstheme="minorHAnsi"/>
          <w:color w:val="333333"/>
          <w:lang w:eastAsia="fr-FR"/>
        </w:rPr>
        <w:t>Hérard</w:t>
      </w:r>
      <w:proofErr w:type="spellEnd"/>
      <w:r w:rsidRPr="006748AD">
        <w:rPr>
          <w:rFonts w:eastAsia="Times New Roman" w:cstheme="minorHAnsi"/>
          <w:color w:val="333333"/>
          <w:lang w:eastAsia="fr-FR"/>
        </w:rPr>
        <w:t xml:space="preserve">, Suzanne </w:t>
      </w:r>
      <w:proofErr w:type="spellStart"/>
      <w:r w:rsidRPr="006748AD">
        <w:rPr>
          <w:rFonts w:eastAsia="Times New Roman" w:cstheme="minorHAnsi"/>
          <w:color w:val="333333"/>
          <w:lang w:eastAsia="fr-FR"/>
        </w:rPr>
        <w:t>Nicolitch</w:t>
      </w:r>
      <w:proofErr w:type="spellEnd"/>
      <w:r w:rsidRPr="006748AD">
        <w:rPr>
          <w:rFonts w:eastAsia="Times New Roman" w:cstheme="minorHAnsi"/>
          <w:color w:val="333333"/>
          <w:lang w:eastAsia="fr-FR"/>
        </w:rPr>
        <w:t xml:space="preserve"> et Charlotte Ricard. A titre d’exemple, la collaboration de Colette Audry s’évalue ainsi: elle publie un article tous les deux numéros dans </w:t>
      </w:r>
      <w:r w:rsidRPr="006748AD">
        <w:rPr>
          <w:rFonts w:eastAsia="Times New Roman" w:cstheme="minorHAnsi"/>
          <w:i/>
          <w:iCs/>
          <w:color w:val="333333"/>
          <w:lang w:eastAsia="fr-FR"/>
        </w:rPr>
        <w:t>La Gauche révolutionnaire</w:t>
      </w:r>
      <w:r w:rsidRPr="006748AD">
        <w:rPr>
          <w:rFonts w:eastAsia="Times New Roman" w:cstheme="minorHAnsi"/>
          <w:color w:val="333333"/>
          <w:lang w:eastAsia="fr-FR"/>
        </w:rPr>
        <w:t> d’octobre 1935 à décembre 1936, trois articles dans </w:t>
      </w:r>
      <w:r w:rsidRPr="006748AD">
        <w:rPr>
          <w:rFonts w:eastAsia="Times New Roman" w:cstheme="minorHAnsi"/>
          <w:i/>
          <w:iCs/>
          <w:color w:val="333333"/>
          <w:lang w:eastAsia="fr-FR"/>
        </w:rPr>
        <w:t>Les Cahiers rouges</w:t>
      </w:r>
      <w:r w:rsidRPr="006748AD">
        <w:rPr>
          <w:rFonts w:eastAsia="Times New Roman" w:cstheme="minorHAnsi"/>
          <w:color w:val="333333"/>
          <w:lang w:eastAsia="fr-FR"/>
        </w:rPr>
        <w:t> de mai 1937 à mai 1938, et tient une revue de presse régulière dans l’hebdomadaire </w:t>
      </w:r>
      <w:r w:rsidRPr="006748AD">
        <w:rPr>
          <w:rFonts w:eastAsia="Times New Roman" w:cstheme="minorHAnsi"/>
          <w:i/>
          <w:iCs/>
          <w:color w:val="333333"/>
          <w:lang w:eastAsia="fr-FR"/>
        </w:rPr>
        <w:t>Juin 36</w:t>
      </w:r>
      <w:r w:rsidRPr="006748AD">
        <w:rPr>
          <w:rFonts w:eastAsia="Times New Roman" w:cstheme="minorHAnsi"/>
          <w:color w:val="333333"/>
          <w:lang w:eastAsia="fr-FR"/>
        </w:rPr>
        <w:t> jusqu’en avril 1938. Peu impliquée au sein du PSOP, elle n’intervient plus que très ponctuellement dans </w:t>
      </w:r>
      <w:r w:rsidRPr="006748AD">
        <w:rPr>
          <w:rFonts w:eastAsia="Times New Roman" w:cstheme="minorHAnsi"/>
          <w:i/>
          <w:iCs/>
          <w:color w:val="333333"/>
          <w:lang w:eastAsia="fr-FR"/>
        </w:rPr>
        <w:t>Juin 36 </w:t>
      </w:r>
      <w:r w:rsidRPr="006748AD">
        <w:rPr>
          <w:rFonts w:eastAsia="Times New Roman" w:cstheme="minorHAnsi"/>
          <w:color w:val="333333"/>
          <w:lang w:eastAsia="fr-FR"/>
        </w:rPr>
        <w:t>lorsque celui-ci devient l’hebdomadaire de cette organisation à partir de juin 1938.</w:t>
      </w:r>
    </w:p>
    <w:p w14:paraId="0A3AB080" w14:textId="47417082"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De son côté, le</w:t>
      </w:r>
      <w:r w:rsidR="006748AD">
        <w:rPr>
          <w:rFonts w:eastAsia="Times New Roman" w:cstheme="minorHAnsi"/>
          <w:color w:val="333333"/>
          <w:lang w:eastAsia="fr-FR"/>
        </w:rPr>
        <w:t xml:space="preserve"> CASPLE</w:t>
      </w:r>
      <w:r w:rsidRPr="006748AD">
        <w:rPr>
          <w:rFonts w:eastAsia="Times New Roman" w:cstheme="minorHAnsi"/>
          <w:color w:val="333333"/>
          <w:lang w:eastAsia="fr-FR"/>
        </w:rPr>
        <w:t xml:space="preserve"> (Comité d’action socialiste pour la levée de l’embargo), mis sur pied en septembre 1936 pour soutenir la cause des républicains espagnols et qui revendique en décembre 150 adhérents appartenant tous à la Gauche révolutionnaire, est dirigé par une équipe de huit membres dont Simone Kahn et Colette Audry [7]. Cette dernière, qui fait partie des initiateurs de cet organisme, se rend dans la péninsule ibérique au cours de l’été 1936, et rentre à Paris en septembre. Comme Michel </w:t>
      </w:r>
      <w:proofErr w:type="spellStart"/>
      <w:r w:rsidRPr="006748AD">
        <w:rPr>
          <w:rFonts w:eastAsia="Times New Roman" w:cstheme="minorHAnsi"/>
          <w:color w:val="333333"/>
          <w:lang w:eastAsia="fr-FR"/>
        </w:rPr>
        <w:t>Collinet</w:t>
      </w:r>
      <w:proofErr w:type="spellEnd"/>
      <w:r w:rsidRPr="006748AD">
        <w:rPr>
          <w:rFonts w:eastAsia="Times New Roman" w:cstheme="minorHAnsi"/>
          <w:color w:val="333333"/>
          <w:lang w:eastAsia="fr-FR"/>
        </w:rPr>
        <w:t>, présent dès la mi-juillet en Catalogne, elle rapporte des témoignages sur le déroulement de la révolution libertaire et rencontre les membres du </w:t>
      </w:r>
      <w:r w:rsidR="006748AD">
        <w:rPr>
          <w:rFonts w:eastAsia="Times New Roman" w:cstheme="minorHAnsi"/>
          <w:color w:val="333333"/>
          <w:lang w:eastAsia="fr-FR"/>
        </w:rPr>
        <w:t>POUM</w:t>
      </w:r>
      <w:r w:rsidRPr="006748AD">
        <w:rPr>
          <w:rFonts w:eastAsia="Times New Roman" w:cstheme="minorHAnsi"/>
          <w:color w:val="333333"/>
          <w:lang w:eastAsia="fr-FR"/>
        </w:rPr>
        <w:t xml:space="preserve"> (Parti ouvrier d’unification marxiste), que les </w:t>
      </w:r>
      <w:proofErr w:type="spellStart"/>
      <w:r w:rsidRPr="006748AD">
        <w:rPr>
          <w:rFonts w:eastAsia="Times New Roman" w:cstheme="minorHAnsi"/>
          <w:color w:val="333333"/>
          <w:lang w:eastAsia="fr-FR"/>
        </w:rPr>
        <w:t>pivertistes</w:t>
      </w:r>
      <w:proofErr w:type="spellEnd"/>
      <w:r w:rsidRPr="006748AD">
        <w:rPr>
          <w:rFonts w:eastAsia="Times New Roman" w:cstheme="minorHAnsi"/>
          <w:color w:val="333333"/>
          <w:lang w:eastAsia="fr-FR"/>
        </w:rPr>
        <w:t xml:space="preserve"> considèrent comme la seule organisation capable de conduire le prolétariat espagnol à la victoire. Elle écrit des articles sur les conséquences désastreuses de l’inaction </w:t>
      </w:r>
      <w:r w:rsidRPr="006748AD">
        <w:rPr>
          <w:rFonts w:eastAsia="Times New Roman" w:cstheme="minorHAnsi"/>
          <w:color w:val="333333"/>
          <w:lang w:eastAsia="fr-FR"/>
        </w:rPr>
        <w:lastRenderedPageBreak/>
        <w:t>des organisations socialistes françaises. A travers cette démarche, il s’agit d’infléchir la politique de non-intervention énoncée par le gouvernement Blum le 6 septembre 1936 dans le discours de Luna Park. De plus, Colette Audry participe à la traduction de la publication hebdomadaire du bulletin du POUM, </w:t>
      </w:r>
      <w:r w:rsidRPr="006748AD">
        <w:rPr>
          <w:rFonts w:eastAsia="Times New Roman" w:cstheme="minorHAnsi"/>
          <w:i/>
          <w:iCs/>
          <w:color w:val="333333"/>
          <w:lang w:eastAsia="fr-FR"/>
        </w:rPr>
        <w:t>La Révolution espagnole</w:t>
      </w:r>
      <w:r w:rsidRPr="006748AD">
        <w:rPr>
          <w:rFonts w:eastAsia="Times New Roman" w:cstheme="minorHAnsi"/>
          <w:color w:val="333333"/>
          <w:lang w:eastAsia="fr-FR"/>
        </w:rPr>
        <w:t xml:space="preserve">, et devient l’administratrice de cette édition pour la France [8]. Lorsque le CASPLE étend son recrutement à l’ensemble de la SFIO et en particulier aux </w:t>
      </w:r>
      <w:proofErr w:type="spellStart"/>
      <w:r w:rsidRPr="006748AD">
        <w:rPr>
          <w:rFonts w:eastAsia="Times New Roman" w:cstheme="minorHAnsi"/>
          <w:color w:val="333333"/>
          <w:lang w:eastAsia="fr-FR"/>
        </w:rPr>
        <w:t>zyromskistes</w:t>
      </w:r>
      <w:proofErr w:type="spellEnd"/>
      <w:r w:rsidRPr="006748AD">
        <w:rPr>
          <w:rFonts w:eastAsia="Times New Roman" w:cstheme="minorHAnsi"/>
          <w:color w:val="333333"/>
          <w:lang w:eastAsia="fr-FR"/>
        </w:rPr>
        <w:t xml:space="preserve"> [9], </w:t>
      </w:r>
      <w:r w:rsidR="006748AD">
        <w:rPr>
          <w:rFonts w:eastAsia="Times New Roman" w:cstheme="minorHAnsi"/>
          <w:color w:val="333333"/>
          <w:lang w:eastAsia="fr-FR"/>
        </w:rPr>
        <w:t>Simone Kahn</w:t>
      </w:r>
      <w:r w:rsidRPr="006748AD">
        <w:rPr>
          <w:rFonts w:eastAsia="Times New Roman" w:cstheme="minorHAnsi"/>
          <w:color w:val="333333"/>
          <w:lang w:eastAsia="fr-FR"/>
        </w:rPr>
        <w:t xml:space="preserve"> endosse la responsabilité de secrétaire administrative aux côtés de Jean Prader (secrétaire général), et 2 femmes (Berthe </w:t>
      </w:r>
      <w:proofErr w:type="spellStart"/>
      <w:r w:rsidRPr="006748AD">
        <w:rPr>
          <w:rFonts w:eastAsia="Times New Roman" w:cstheme="minorHAnsi"/>
          <w:color w:val="333333"/>
          <w:lang w:eastAsia="fr-FR"/>
        </w:rPr>
        <w:t>Fouchère</w:t>
      </w:r>
      <w:proofErr w:type="spellEnd"/>
      <w:r w:rsidRPr="006748AD">
        <w:rPr>
          <w:rFonts w:eastAsia="Times New Roman" w:cstheme="minorHAnsi"/>
          <w:color w:val="333333"/>
          <w:lang w:eastAsia="fr-FR"/>
        </w:rPr>
        <w:t xml:space="preserve"> et Colette Audry) sur 23 membres font désormais partie de son bureau [10].</w:t>
      </w:r>
    </w:p>
    <w:p w14:paraId="7C9A4C67" w14:textId="2F28A7FE" w:rsidR="00382391" w:rsidRPr="006748AD" w:rsidRDefault="006748AD" w:rsidP="00382391">
      <w:pPr>
        <w:spacing w:before="100" w:beforeAutospacing="1" w:after="100" w:afterAutospacing="1" w:line="336" w:lineRule="atLeast"/>
        <w:jc w:val="both"/>
        <w:rPr>
          <w:rFonts w:eastAsia="Times New Roman" w:cstheme="minorHAnsi"/>
          <w:color w:val="333333"/>
          <w:lang w:eastAsia="fr-FR"/>
        </w:rPr>
      </w:pPr>
      <w:r>
        <w:rPr>
          <w:rFonts w:eastAsia="Times New Roman" w:cstheme="minorHAnsi"/>
          <w:color w:val="333333"/>
          <w:lang w:eastAsia="fr-FR"/>
        </w:rPr>
        <w:t>S</w:t>
      </w:r>
      <w:r w:rsidR="00382391" w:rsidRPr="006748AD">
        <w:rPr>
          <w:rFonts w:eastAsia="Times New Roman" w:cstheme="minorHAnsi"/>
          <w:color w:val="333333"/>
          <w:lang w:eastAsia="fr-FR"/>
        </w:rPr>
        <w:t xml:space="preserve">elon ce recensement sommaire, six militantes émergent des instances de direction de la tendance </w:t>
      </w:r>
      <w:proofErr w:type="spellStart"/>
      <w:r w:rsidR="00382391" w:rsidRPr="006748AD">
        <w:rPr>
          <w:rFonts w:eastAsia="Times New Roman" w:cstheme="minorHAnsi"/>
          <w:color w:val="333333"/>
          <w:lang w:eastAsia="fr-FR"/>
        </w:rPr>
        <w:t>pivertistes</w:t>
      </w:r>
      <w:proofErr w:type="spellEnd"/>
      <w:r w:rsidR="00382391" w:rsidRPr="006748AD">
        <w:rPr>
          <w:rFonts w:eastAsia="Times New Roman" w:cstheme="minorHAnsi"/>
          <w:color w:val="333333"/>
          <w:lang w:eastAsia="fr-FR"/>
        </w:rPr>
        <w:t xml:space="preserve">: Colette Audry, Hélène Modiano, Berthe </w:t>
      </w:r>
      <w:proofErr w:type="spellStart"/>
      <w:r w:rsidR="00382391" w:rsidRPr="006748AD">
        <w:rPr>
          <w:rFonts w:eastAsia="Times New Roman" w:cstheme="minorHAnsi"/>
          <w:color w:val="333333"/>
          <w:lang w:eastAsia="fr-FR"/>
        </w:rPr>
        <w:t>Fouchère</w:t>
      </w:r>
      <w:proofErr w:type="spellEnd"/>
      <w:r w:rsidR="00382391" w:rsidRPr="006748AD">
        <w:rPr>
          <w:rFonts w:eastAsia="Times New Roman" w:cstheme="minorHAnsi"/>
          <w:color w:val="333333"/>
          <w:lang w:eastAsia="fr-FR"/>
        </w:rPr>
        <w:t xml:space="preserve">, Suzanne </w:t>
      </w:r>
      <w:proofErr w:type="spellStart"/>
      <w:r w:rsidR="00382391" w:rsidRPr="006748AD">
        <w:rPr>
          <w:rFonts w:eastAsia="Times New Roman" w:cstheme="minorHAnsi"/>
          <w:color w:val="333333"/>
          <w:lang w:eastAsia="fr-FR"/>
        </w:rPr>
        <w:t>Nicolitch</w:t>
      </w:r>
      <w:proofErr w:type="spellEnd"/>
      <w:r w:rsidR="00382391" w:rsidRPr="006748AD">
        <w:rPr>
          <w:rFonts w:eastAsia="Times New Roman" w:cstheme="minorHAnsi"/>
          <w:color w:val="333333"/>
          <w:lang w:eastAsia="fr-FR"/>
        </w:rPr>
        <w:t xml:space="preserve">, Madeleine </w:t>
      </w:r>
      <w:proofErr w:type="spellStart"/>
      <w:r w:rsidR="00382391" w:rsidRPr="006748AD">
        <w:rPr>
          <w:rFonts w:eastAsia="Times New Roman" w:cstheme="minorHAnsi"/>
          <w:color w:val="333333"/>
          <w:lang w:eastAsia="fr-FR"/>
        </w:rPr>
        <w:t>Hérard</w:t>
      </w:r>
      <w:proofErr w:type="spellEnd"/>
      <w:r w:rsidR="00382391" w:rsidRPr="006748AD">
        <w:rPr>
          <w:rFonts w:eastAsia="Times New Roman" w:cstheme="minorHAnsi"/>
          <w:color w:val="333333"/>
          <w:lang w:eastAsia="fr-FR"/>
        </w:rPr>
        <w:t xml:space="preserve"> et Simone Kahn [11]. Ces femmes appartiennent pour la plupart à une génération née au début du siècle (</w:t>
      </w:r>
      <w:proofErr w:type="gramStart"/>
      <w:r w:rsidR="00382391" w:rsidRPr="006748AD">
        <w:rPr>
          <w:rFonts w:eastAsia="Times New Roman" w:cstheme="minorHAnsi"/>
          <w:color w:val="333333"/>
          <w:lang w:eastAsia="fr-FR"/>
        </w:rPr>
        <w:t>elle ont</w:t>
      </w:r>
      <w:proofErr w:type="gramEnd"/>
      <w:r w:rsidR="00382391" w:rsidRPr="006748AD">
        <w:rPr>
          <w:rFonts w:eastAsia="Times New Roman" w:cstheme="minorHAnsi"/>
          <w:color w:val="333333"/>
          <w:lang w:eastAsia="fr-FR"/>
        </w:rPr>
        <w:t xml:space="preserve"> une trentaine d’années) et elles possèdent un capital scolaire élevé: Colette Audry (1906-1990), Suzanne </w:t>
      </w:r>
      <w:proofErr w:type="spellStart"/>
      <w:r w:rsidR="00382391" w:rsidRPr="006748AD">
        <w:rPr>
          <w:rFonts w:eastAsia="Times New Roman" w:cstheme="minorHAnsi"/>
          <w:color w:val="333333"/>
          <w:lang w:eastAsia="fr-FR"/>
        </w:rPr>
        <w:t>Nicolitch</w:t>
      </w:r>
      <w:proofErr w:type="spellEnd"/>
      <w:r w:rsidR="00382391" w:rsidRPr="006748AD">
        <w:rPr>
          <w:rFonts w:eastAsia="Times New Roman" w:cstheme="minorHAnsi"/>
          <w:color w:val="333333"/>
          <w:lang w:eastAsia="fr-FR"/>
        </w:rPr>
        <w:t xml:space="preserve"> (1902-1942) et Hélène Modiano (1909-1987) sont toutes trois agrégées de lettres et enseignent dans le secondaire. Les deux premières ont préparé ce diplôme en partie ou dans son intégralité à l’ENS de Sèvres [12]. Madeleine </w:t>
      </w:r>
      <w:proofErr w:type="spellStart"/>
      <w:r w:rsidR="00382391" w:rsidRPr="006748AD">
        <w:rPr>
          <w:rFonts w:eastAsia="Times New Roman" w:cstheme="minorHAnsi"/>
          <w:color w:val="333333"/>
          <w:lang w:eastAsia="fr-FR"/>
        </w:rPr>
        <w:t>Hérard</w:t>
      </w:r>
      <w:proofErr w:type="spellEnd"/>
      <w:r w:rsidR="00382391" w:rsidRPr="006748AD">
        <w:rPr>
          <w:rFonts w:eastAsia="Times New Roman" w:cstheme="minorHAnsi"/>
          <w:color w:val="333333"/>
          <w:lang w:eastAsia="fr-FR"/>
        </w:rPr>
        <w:t xml:space="preserve"> (1897-1978) devient libraire après avoir fait des études dans un collège méthodiste en Grande-Bretagne et avoir séjourné aux Etats-Unis. Enfin, Berthe </w:t>
      </w:r>
      <w:proofErr w:type="spellStart"/>
      <w:r w:rsidR="00382391" w:rsidRPr="006748AD">
        <w:rPr>
          <w:rFonts w:eastAsia="Times New Roman" w:cstheme="minorHAnsi"/>
          <w:color w:val="333333"/>
          <w:lang w:eastAsia="fr-FR"/>
        </w:rPr>
        <w:t>Fouchère</w:t>
      </w:r>
      <w:proofErr w:type="spellEnd"/>
      <w:r w:rsidR="00382391" w:rsidRPr="006748AD">
        <w:rPr>
          <w:rFonts w:eastAsia="Times New Roman" w:cstheme="minorHAnsi"/>
          <w:color w:val="333333"/>
          <w:lang w:eastAsia="fr-FR"/>
        </w:rPr>
        <w:t xml:space="preserve"> (1899-1979) est institutrice. Rayée des cadres de l’enseignement en raison de ses engagements syndicaux, elle s’expatrie successivement en Algérie, en Allemagne et en Autriche de 1923 à 1925.</w:t>
      </w:r>
    </w:p>
    <w:p w14:paraId="4671FDD5" w14:textId="77777777"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 xml:space="preserve">Il est certain que la place des enseignants, en particulier des instituteurs, est prépondérante aux postes de responsabilité et sans aucune mesure avec leur poids démographique dans l’organisation, tous sexes confondus. La hiérarchie des tâches le plus reproduit souvent dans l’organisation la division sociale du travail. Ces professions représentent 5% des effectifs militants et accaparent plus de la moitié des postes de responsabilité nationale. En détaillant davantage la composition de la direction </w:t>
      </w:r>
      <w:proofErr w:type="spellStart"/>
      <w:r w:rsidRPr="006748AD">
        <w:rPr>
          <w:rFonts w:eastAsia="Times New Roman" w:cstheme="minorHAnsi"/>
          <w:color w:val="333333"/>
          <w:lang w:eastAsia="fr-FR"/>
        </w:rPr>
        <w:t>pivertiste</w:t>
      </w:r>
      <w:proofErr w:type="spellEnd"/>
      <w:r w:rsidRPr="006748AD">
        <w:rPr>
          <w:rFonts w:eastAsia="Times New Roman" w:cstheme="minorHAnsi"/>
          <w:color w:val="333333"/>
          <w:lang w:eastAsia="fr-FR"/>
        </w:rPr>
        <w:t xml:space="preserve">, on comptabilise en moyenne 30% d’instituteurs, 15% de professeurs, 13,9% d’ouvriers qualifiés, 14,1% d’employés subalternes et 10,1% d’employés supérieurs pour la période allant de 1935 à 1937 [13]. Toutefois, l’appartenance à une catégorie socioprofessionnelle </w:t>
      </w:r>
      <w:r w:rsidRPr="006748AD">
        <w:rPr>
          <w:rFonts w:eastAsia="Times New Roman" w:cstheme="minorHAnsi"/>
          <w:i/>
          <w:color w:val="333333"/>
          <w:lang w:eastAsia="fr-FR"/>
        </w:rPr>
        <w:t>« diplômée »</w:t>
      </w:r>
      <w:r w:rsidRPr="006748AD">
        <w:rPr>
          <w:rFonts w:eastAsia="Times New Roman" w:cstheme="minorHAnsi"/>
          <w:color w:val="333333"/>
          <w:lang w:eastAsia="fr-FR"/>
        </w:rPr>
        <w:t xml:space="preserve"> semble être pour une femme un impératif si elle veut siéger dans les espaces décisionnels: aucune militante des catégories socio-professionnelles ouvrières, employées ou sans profession, ne détient de responsabilité alors qu’elles constituent la majorité des effectifs militants de la Gauche révolutionnaire [14].</w:t>
      </w:r>
      <w:r w:rsidRPr="006748AD">
        <w:rPr>
          <w:rFonts w:eastAsia="Times New Roman" w:cstheme="minorHAnsi"/>
          <w:color w:val="333333"/>
          <w:lang w:eastAsia="fr-FR"/>
        </w:rPr>
        <w:br/>
        <w:t xml:space="preserve">On peut également constater la fréquence des couples militants au sein des organes de direction du courant </w:t>
      </w:r>
      <w:proofErr w:type="spellStart"/>
      <w:r w:rsidRPr="006748AD">
        <w:rPr>
          <w:rFonts w:eastAsia="Times New Roman" w:cstheme="minorHAnsi"/>
          <w:color w:val="333333"/>
          <w:lang w:eastAsia="fr-FR"/>
        </w:rPr>
        <w:t>pivertiste</w:t>
      </w:r>
      <w:proofErr w:type="spellEnd"/>
      <w:r w:rsidRPr="006748AD">
        <w:rPr>
          <w:rFonts w:eastAsia="Times New Roman" w:cstheme="minorHAnsi"/>
          <w:color w:val="333333"/>
          <w:lang w:eastAsia="fr-FR"/>
        </w:rPr>
        <w:t>. Le phénomène s’explique en partie par le fait que le mariage ne transgresse pas les barrières sociales: ouvriers et employés se marient entre eux, les intellectuels aussi (…)</w:t>
      </w:r>
    </w:p>
    <w:p w14:paraId="1E23BC4F" w14:textId="4C475AFC"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p>
    <w:p w14:paraId="5BFBD3B3" w14:textId="77777777"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proofErr w:type="gramStart"/>
      <w:r w:rsidRPr="006748AD">
        <w:rPr>
          <w:rFonts w:eastAsia="Times New Roman" w:cstheme="minorHAnsi"/>
          <w:i/>
          <w:iCs/>
          <w:color w:val="333333"/>
          <w:u w:val="single"/>
          <w:lang w:eastAsia="fr-FR"/>
        </w:rPr>
        <w:t>Notes</w:t>
      </w:r>
      <w:proofErr w:type="gramEnd"/>
      <w:r w:rsidRPr="006748AD">
        <w:rPr>
          <w:rFonts w:eastAsia="Times New Roman" w:cstheme="minorHAnsi"/>
          <w:color w:val="333333"/>
          <w:lang w:eastAsia="fr-FR"/>
        </w:rPr>
        <w:t>:</w:t>
      </w:r>
    </w:p>
    <w:p w14:paraId="66F57249" w14:textId="77777777"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[1] Nous ne connaissons pas la répartition par sexe lors de la signature de la plate-forme de la Gauche révolutionnaire en octobre 1935. L’organe mensuel mentionne seulement que 824 militants, dont 408 de la Seine, ont adhéré à l’organisation (</w:t>
      </w:r>
      <w:r w:rsidRPr="006748AD">
        <w:rPr>
          <w:rFonts w:eastAsia="Times New Roman" w:cstheme="minorHAnsi"/>
          <w:i/>
          <w:iCs/>
          <w:color w:val="333333"/>
          <w:lang w:eastAsia="fr-FR"/>
        </w:rPr>
        <w:t>La Gauche révolutionnaire</w:t>
      </w:r>
      <w:r w:rsidRPr="006748AD">
        <w:rPr>
          <w:rFonts w:eastAsia="Times New Roman" w:cstheme="minorHAnsi"/>
          <w:color w:val="333333"/>
          <w:lang w:eastAsia="fr-FR"/>
        </w:rPr>
        <w:t>, N°3, décembre 1935).</w:t>
      </w:r>
    </w:p>
    <w:p w14:paraId="712E48D0" w14:textId="77777777"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 xml:space="preserve">[2] Bruno David, </w:t>
      </w:r>
      <w:r w:rsidRPr="006748AD">
        <w:rPr>
          <w:rFonts w:eastAsia="Times New Roman" w:cstheme="minorHAnsi"/>
          <w:i/>
          <w:color w:val="333333"/>
          <w:lang w:eastAsia="fr-FR"/>
        </w:rPr>
        <w:t xml:space="preserve">« Récurrences et Figures de l’histoire ouvrières. Histoire sociale du </w:t>
      </w:r>
      <w:proofErr w:type="spellStart"/>
      <w:r w:rsidRPr="006748AD">
        <w:rPr>
          <w:rFonts w:eastAsia="Times New Roman" w:cstheme="minorHAnsi"/>
          <w:i/>
          <w:color w:val="333333"/>
          <w:lang w:eastAsia="fr-FR"/>
        </w:rPr>
        <w:t>pivertisme</w:t>
      </w:r>
      <w:proofErr w:type="spellEnd"/>
      <w:r w:rsidRPr="006748AD">
        <w:rPr>
          <w:rFonts w:eastAsia="Times New Roman" w:cstheme="minorHAnsi"/>
          <w:i/>
          <w:color w:val="333333"/>
          <w:lang w:eastAsia="fr-FR"/>
        </w:rPr>
        <w:t xml:space="preserve"> (1935-1940) »</w:t>
      </w:r>
      <w:r w:rsidRPr="006748AD">
        <w:rPr>
          <w:rFonts w:eastAsia="Times New Roman" w:cstheme="minorHAnsi"/>
          <w:color w:val="333333"/>
          <w:lang w:eastAsia="fr-FR"/>
        </w:rPr>
        <w:t xml:space="preserve">, thèse de doctorat, sous la direction de Jacques Julliard, EHESS, 1996, p. 412. L’auteur ajoute que la 15° section de la Seine où les </w:t>
      </w:r>
      <w:proofErr w:type="spellStart"/>
      <w:r w:rsidRPr="006748AD">
        <w:rPr>
          <w:rFonts w:eastAsia="Times New Roman" w:cstheme="minorHAnsi"/>
          <w:color w:val="333333"/>
          <w:lang w:eastAsia="fr-FR"/>
        </w:rPr>
        <w:t>pivertistes</w:t>
      </w:r>
      <w:proofErr w:type="spellEnd"/>
      <w:r w:rsidRPr="006748AD">
        <w:rPr>
          <w:rFonts w:eastAsia="Times New Roman" w:cstheme="minorHAnsi"/>
          <w:color w:val="333333"/>
          <w:lang w:eastAsia="fr-FR"/>
        </w:rPr>
        <w:t xml:space="preserve"> sont majoritaires comprend 12% de femmes.</w:t>
      </w:r>
    </w:p>
    <w:p w14:paraId="17AC3BCA" w14:textId="7F2D4162"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[3] Membres du comité directeur de la GR à l’automne 1935:</w:t>
      </w:r>
      <w:r w:rsidR="006748AD">
        <w:rPr>
          <w:rFonts w:eastAsia="Times New Roman" w:cstheme="minorHAnsi"/>
          <w:color w:val="333333"/>
          <w:lang w:eastAsia="fr-FR"/>
        </w:rPr>
        <w:t xml:space="preserve"> Pivert</w:t>
      </w:r>
      <w:r w:rsidRPr="006748AD">
        <w:rPr>
          <w:rFonts w:eastAsia="Times New Roman" w:cstheme="minorHAnsi"/>
          <w:color w:val="333333"/>
          <w:lang w:eastAsia="fr-FR"/>
        </w:rPr>
        <w:t xml:space="preserve">, </w:t>
      </w:r>
      <w:proofErr w:type="spellStart"/>
      <w:r w:rsidRPr="006748AD">
        <w:rPr>
          <w:rFonts w:eastAsia="Times New Roman" w:cstheme="minorHAnsi"/>
          <w:color w:val="333333"/>
          <w:lang w:eastAsia="fr-FR"/>
        </w:rPr>
        <w:t>Collinet</w:t>
      </w:r>
      <w:proofErr w:type="spellEnd"/>
      <w:r w:rsidRPr="006748AD">
        <w:rPr>
          <w:rFonts w:eastAsia="Times New Roman" w:cstheme="minorHAnsi"/>
          <w:color w:val="333333"/>
          <w:lang w:eastAsia="fr-FR"/>
        </w:rPr>
        <w:t xml:space="preserve">, Modiano, Beaurepaire, </w:t>
      </w:r>
      <w:proofErr w:type="spellStart"/>
      <w:r w:rsidRPr="006748AD">
        <w:rPr>
          <w:rFonts w:eastAsia="Times New Roman" w:cstheme="minorHAnsi"/>
          <w:color w:val="333333"/>
          <w:lang w:eastAsia="fr-FR"/>
        </w:rPr>
        <w:t>Périgaud</w:t>
      </w:r>
      <w:proofErr w:type="spellEnd"/>
      <w:r w:rsidRPr="006748AD">
        <w:rPr>
          <w:rFonts w:eastAsia="Times New Roman" w:cstheme="minorHAnsi"/>
          <w:color w:val="333333"/>
          <w:lang w:eastAsia="fr-FR"/>
        </w:rPr>
        <w:t xml:space="preserve">, </w:t>
      </w:r>
      <w:proofErr w:type="spellStart"/>
      <w:r w:rsidRPr="006748AD">
        <w:rPr>
          <w:rFonts w:eastAsia="Times New Roman" w:cstheme="minorHAnsi"/>
          <w:color w:val="333333"/>
          <w:lang w:eastAsia="fr-FR"/>
        </w:rPr>
        <w:t>Mallarte</w:t>
      </w:r>
      <w:proofErr w:type="spellEnd"/>
      <w:r w:rsidRPr="006748AD">
        <w:rPr>
          <w:rFonts w:eastAsia="Times New Roman" w:cstheme="minorHAnsi"/>
          <w:color w:val="333333"/>
          <w:lang w:eastAsia="fr-FR"/>
        </w:rPr>
        <w:t xml:space="preserve">, </w:t>
      </w:r>
      <w:proofErr w:type="spellStart"/>
      <w:r w:rsidRPr="006748AD">
        <w:rPr>
          <w:rFonts w:eastAsia="Times New Roman" w:cstheme="minorHAnsi"/>
          <w:color w:val="333333"/>
          <w:lang w:eastAsia="fr-FR"/>
        </w:rPr>
        <w:t>Floutard</w:t>
      </w:r>
      <w:proofErr w:type="spellEnd"/>
      <w:r w:rsidRPr="006748AD">
        <w:rPr>
          <w:rFonts w:eastAsia="Times New Roman" w:cstheme="minorHAnsi"/>
          <w:color w:val="333333"/>
          <w:lang w:eastAsia="fr-FR"/>
        </w:rPr>
        <w:t>, </w:t>
      </w:r>
      <w:r w:rsidR="006748AD">
        <w:rPr>
          <w:rFonts w:eastAsia="Times New Roman" w:cstheme="minorHAnsi"/>
          <w:color w:val="333333"/>
          <w:lang w:eastAsia="fr-FR"/>
        </w:rPr>
        <w:t>Jacquier</w:t>
      </w:r>
      <w:r w:rsidRPr="006748AD">
        <w:rPr>
          <w:rFonts w:eastAsia="Times New Roman" w:cstheme="minorHAnsi"/>
          <w:color w:val="333333"/>
          <w:lang w:eastAsia="fr-FR"/>
        </w:rPr>
        <w:t>, Weil-</w:t>
      </w:r>
      <w:proofErr w:type="spellStart"/>
      <w:r w:rsidRPr="006748AD">
        <w:rPr>
          <w:rFonts w:eastAsia="Times New Roman" w:cstheme="minorHAnsi"/>
          <w:color w:val="333333"/>
          <w:lang w:eastAsia="fr-FR"/>
        </w:rPr>
        <w:t>Curiel</w:t>
      </w:r>
      <w:proofErr w:type="spellEnd"/>
      <w:r w:rsidRPr="006748AD">
        <w:rPr>
          <w:rFonts w:eastAsia="Times New Roman" w:cstheme="minorHAnsi"/>
          <w:color w:val="333333"/>
          <w:lang w:eastAsia="fr-FR"/>
        </w:rPr>
        <w:t xml:space="preserve">, Hélène Modiano, </w:t>
      </w:r>
      <w:proofErr w:type="spellStart"/>
      <w:r w:rsidRPr="006748AD">
        <w:rPr>
          <w:rFonts w:eastAsia="Times New Roman" w:cstheme="minorHAnsi"/>
          <w:color w:val="333333"/>
          <w:lang w:eastAsia="fr-FR"/>
        </w:rPr>
        <w:t>Midov</w:t>
      </w:r>
      <w:proofErr w:type="spellEnd"/>
      <w:r w:rsidRPr="006748AD">
        <w:rPr>
          <w:rFonts w:eastAsia="Times New Roman" w:cstheme="minorHAnsi"/>
          <w:color w:val="333333"/>
          <w:lang w:eastAsia="fr-FR"/>
        </w:rPr>
        <w:t xml:space="preserve">, </w:t>
      </w:r>
      <w:proofErr w:type="spellStart"/>
      <w:r w:rsidRPr="006748AD">
        <w:rPr>
          <w:rFonts w:eastAsia="Times New Roman" w:cstheme="minorHAnsi"/>
          <w:color w:val="333333"/>
          <w:lang w:eastAsia="fr-FR"/>
        </w:rPr>
        <w:t>Hérard</w:t>
      </w:r>
      <w:proofErr w:type="spellEnd"/>
      <w:r w:rsidRPr="006748AD">
        <w:rPr>
          <w:rFonts w:eastAsia="Times New Roman" w:cstheme="minorHAnsi"/>
          <w:color w:val="333333"/>
          <w:lang w:eastAsia="fr-FR"/>
        </w:rPr>
        <w:t>, </w:t>
      </w:r>
      <w:r w:rsidR="006748AD">
        <w:rPr>
          <w:rFonts w:eastAsia="Times New Roman" w:cstheme="minorHAnsi"/>
          <w:color w:val="333333"/>
          <w:lang w:eastAsia="fr-FR"/>
        </w:rPr>
        <w:t>Lefeuvre</w:t>
      </w:r>
      <w:r w:rsidRPr="006748AD">
        <w:rPr>
          <w:rFonts w:eastAsia="Times New Roman" w:cstheme="minorHAnsi"/>
          <w:color w:val="333333"/>
          <w:lang w:eastAsia="fr-FR"/>
        </w:rPr>
        <w:t xml:space="preserve">, G. </w:t>
      </w:r>
      <w:proofErr w:type="spellStart"/>
      <w:r w:rsidRPr="006748AD">
        <w:rPr>
          <w:rFonts w:eastAsia="Times New Roman" w:cstheme="minorHAnsi"/>
          <w:color w:val="333333"/>
          <w:lang w:eastAsia="fr-FR"/>
        </w:rPr>
        <w:t>Goldschild</w:t>
      </w:r>
      <w:proofErr w:type="spellEnd"/>
      <w:r w:rsidRPr="006748AD">
        <w:rPr>
          <w:rFonts w:eastAsia="Times New Roman" w:cstheme="minorHAnsi"/>
          <w:color w:val="333333"/>
          <w:lang w:eastAsia="fr-FR"/>
        </w:rPr>
        <w:t xml:space="preserve">, Lalande, Simone Kahn, Guérin, </w:t>
      </w:r>
      <w:proofErr w:type="spellStart"/>
      <w:r w:rsidRPr="006748AD">
        <w:rPr>
          <w:rFonts w:eastAsia="Times New Roman" w:cstheme="minorHAnsi"/>
          <w:color w:val="333333"/>
          <w:lang w:eastAsia="fr-FR"/>
        </w:rPr>
        <w:t>Weitz</w:t>
      </w:r>
      <w:proofErr w:type="spellEnd"/>
      <w:r w:rsidRPr="006748AD">
        <w:rPr>
          <w:rFonts w:eastAsia="Times New Roman" w:cstheme="minorHAnsi"/>
          <w:color w:val="333333"/>
          <w:lang w:eastAsia="fr-FR"/>
        </w:rPr>
        <w:t xml:space="preserve">, </w:t>
      </w:r>
      <w:proofErr w:type="spellStart"/>
      <w:r w:rsidRPr="006748AD">
        <w:rPr>
          <w:rFonts w:eastAsia="Times New Roman" w:cstheme="minorHAnsi"/>
          <w:color w:val="333333"/>
          <w:lang w:eastAsia="fr-FR"/>
        </w:rPr>
        <w:t>Brévillard</w:t>
      </w:r>
      <w:proofErr w:type="spellEnd"/>
      <w:r w:rsidRPr="006748AD">
        <w:rPr>
          <w:rFonts w:eastAsia="Times New Roman" w:cstheme="minorHAnsi"/>
          <w:color w:val="333333"/>
          <w:lang w:eastAsia="fr-FR"/>
        </w:rPr>
        <w:t xml:space="preserve">, Jospin, </w:t>
      </w:r>
      <w:proofErr w:type="spellStart"/>
      <w:r w:rsidRPr="006748AD">
        <w:rPr>
          <w:rFonts w:eastAsia="Times New Roman" w:cstheme="minorHAnsi"/>
          <w:color w:val="333333"/>
          <w:lang w:eastAsia="fr-FR"/>
        </w:rPr>
        <w:t>Thouron</w:t>
      </w:r>
      <w:proofErr w:type="spellEnd"/>
      <w:r w:rsidRPr="006748AD">
        <w:rPr>
          <w:rFonts w:eastAsia="Times New Roman" w:cstheme="minorHAnsi"/>
          <w:color w:val="333333"/>
          <w:lang w:eastAsia="fr-FR"/>
        </w:rPr>
        <w:t xml:space="preserve">, Gillet, </w:t>
      </w:r>
      <w:proofErr w:type="spellStart"/>
      <w:r w:rsidRPr="006748AD">
        <w:rPr>
          <w:rFonts w:eastAsia="Times New Roman" w:cstheme="minorHAnsi"/>
          <w:color w:val="333333"/>
          <w:lang w:eastAsia="fr-FR"/>
        </w:rPr>
        <w:t>Krihiff</w:t>
      </w:r>
      <w:proofErr w:type="spellEnd"/>
      <w:r w:rsidRPr="006748AD">
        <w:rPr>
          <w:rFonts w:eastAsia="Times New Roman" w:cstheme="minorHAnsi"/>
          <w:color w:val="333333"/>
          <w:lang w:eastAsia="fr-FR"/>
        </w:rPr>
        <w:t>, Colette Audry.</w:t>
      </w:r>
    </w:p>
    <w:p w14:paraId="457E8156" w14:textId="77777777"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 xml:space="preserve">Suppléants: G. Kahn, </w:t>
      </w:r>
      <w:proofErr w:type="spellStart"/>
      <w:r w:rsidRPr="006748AD">
        <w:rPr>
          <w:rFonts w:eastAsia="Times New Roman" w:cstheme="minorHAnsi"/>
          <w:color w:val="333333"/>
          <w:lang w:eastAsia="fr-FR"/>
        </w:rPr>
        <w:t>Etcheverry</w:t>
      </w:r>
      <w:proofErr w:type="spellEnd"/>
      <w:r w:rsidRPr="006748AD">
        <w:rPr>
          <w:rFonts w:eastAsia="Times New Roman" w:cstheme="minorHAnsi"/>
          <w:color w:val="333333"/>
          <w:lang w:eastAsia="fr-FR"/>
        </w:rPr>
        <w:t xml:space="preserve">, Meier, </w:t>
      </w:r>
      <w:proofErr w:type="spellStart"/>
      <w:r w:rsidRPr="006748AD">
        <w:rPr>
          <w:rFonts w:eastAsia="Times New Roman" w:cstheme="minorHAnsi"/>
          <w:color w:val="333333"/>
          <w:lang w:eastAsia="fr-FR"/>
        </w:rPr>
        <w:t>Langier</w:t>
      </w:r>
      <w:proofErr w:type="spellEnd"/>
      <w:r w:rsidRPr="006748AD">
        <w:rPr>
          <w:rFonts w:eastAsia="Times New Roman" w:cstheme="minorHAnsi"/>
          <w:color w:val="333333"/>
          <w:lang w:eastAsia="fr-FR"/>
        </w:rPr>
        <w:t xml:space="preserve">, Fournier, </w:t>
      </w:r>
      <w:proofErr w:type="spellStart"/>
      <w:r w:rsidRPr="006748AD">
        <w:rPr>
          <w:rFonts w:eastAsia="Times New Roman" w:cstheme="minorHAnsi"/>
          <w:color w:val="333333"/>
          <w:lang w:eastAsia="fr-FR"/>
        </w:rPr>
        <w:t>Zahn</w:t>
      </w:r>
      <w:proofErr w:type="spellEnd"/>
      <w:r w:rsidRPr="006748AD">
        <w:rPr>
          <w:rFonts w:eastAsia="Times New Roman" w:cstheme="minorHAnsi"/>
          <w:color w:val="333333"/>
          <w:lang w:eastAsia="fr-FR"/>
        </w:rPr>
        <w:t>. Papiers des Amis de Marceau Pivert, 22AS-I-12, CARAN.</w:t>
      </w:r>
    </w:p>
    <w:p w14:paraId="213488A0" w14:textId="77777777"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[4] Comité directeur de la Gauche révolutionnaire en janvier 1937, papiers des amis de Marceau Pivert, </w:t>
      </w:r>
      <w:r w:rsidRPr="006748AD">
        <w:rPr>
          <w:rFonts w:eastAsia="Times New Roman" w:cstheme="minorHAnsi"/>
          <w:i/>
          <w:iCs/>
          <w:color w:val="333333"/>
          <w:lang w:eastAsia="fr-FR"/>
        </w:rPr>
        <w:t xml:space="preserve">op. </w:t>
      </w:r>
      <w:proofErr w:type="spellStart"/>
      <w:proofErr w:type="gramStart"/>
      <w:r w:rsidRPr="006748AD">
        <w:rPr>
          <w:rFonts w:eastAsia="Times New Roman" w:cstheme="minorHAnsi"/>
          <w:i/>
          <w:iCs/>
          <w:color w:val="333333"/>
          <w:lang w:eastAsia="fr-FR"/>
        </w:rPr>
        <w:t>cit</w:t>
      </w:r>
      <w:proofErr w:type="spellEnd"/>
      <w:proofErr w:type="gramEnd"/>
      <w:r w:rsidRPr="006748AD">
        <w:rPr>
          <w:rFonts w:eastAsia="Times New Roman" w:cstheme="minorHAnsi"/>
          <w:i/>
          <w:iCs/>
          <w:color w:val="333333"/>
          <w:lang w:eastAsia="fr-FR"/>
        </w:rPr>
        <w:t>.</w:t>
      </w:r>
    </w:p>
    <w:p w14:paraId="776A276E" w14:textId="618C4CDC"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 xml:space="preserve">[5] Membres de la CAP (équivalent du comité directeur) du PSOP élus par la conférence nationale des 16-17 juillet 1938: Pivert, L. </w:t>
      </w:r>
      <w:proofErr w:type="spellStart"/>
      <w:r w:rsidRPr="006748AD">
        <w:rPr>
          <w:rFonts w:eastAsia="Times New Roman" w:cstheme="minorHAnsi"/>
          <w:color w:val="333333"/>
          <w:lang w:eastAsia="fr-FR"/>
        </w:rPr>
        <w:t>Hérard</w:t>
      </w:r>
      <w:proofErr w:type="spellEnd"/>
      <w:r w:rsidRPr="006748AD">
        <w:rPr>
          <w:rFonts w:eastAsia="Times New Roman" w:cstheme="minorHAnsi"/>
          <w:color w:val="333333"/>
          <w:lang w:eastAsia="fr-FR"/>
        </w:rPr>
        <w:t>, R. Modiano, </w:t>
      </w:r>
      <w:proofErr w:type="spellStart"/>
      <w:r w:rsidR="00302E53">
        <w:rPr>
          <w:rFonts w:eastAsia="Times New Roman" w:cstheme="minorHAnsi"/>
          <w:color w:val="333333"/>
          <w:lang w:eastAsia="fr-FR"/>
        </w:rPr>
        <w:t>Collinet</w:t>
      </w:r>
      <w:proofErr w:type="spellEnd"/>
      <w:r w:rsidRPr="006748AD">
        <w:rPr>
          <w:rFonts w:eastAsia="Times New Roman" w:cstheme="minorHAnsi"/>
          <w:color w:val="333333"/>
          <w:lang w:eastAsia="fr-FR"/>
        </w:rPr>
        <w:t xml:space="preserve">, H. </w:t>
      </w:r>
      <w:proofErr w:type="spellStart"/>
      <w:r w:rsidRPr="006748AD">
        <w:rPr>
          <w:rFonts w:eastAsia="Times New Roman" w:cstheme="minorHAnsi"/>
          <w:color w:val="333333"/>
          <w:lang w:eastAsia="fr-FR"/>
        </w:rPr>
        <w:t>Goldschild</w:t>
      </w:r>
      <w:proofErr w:type="spellEnd"/>
      <w:r w:rsidRPr="006748AD">
        <w:rPr>
          <w:rFonts w:eastAsia="Times New Roman" w:cstheme="minorHAnsi"/>
          <w:color w:val="333333"/>
          <w:lang w:eastAsia="fr-FR"/>
        </w:rPr>
        <w:t xml:space="preserve">, Jacquier, </w:t>
      </w:r>
      <w:proofErr w:type="spellStart"/>
      <w:r w:rsidRPr="006748AD">
        <w:rPr>
          <w:rFonts w:eastAsia="Times New Roman" w:cstheme="minorHAnsi"/>
          <w:color w:val="333333"/>
          <w:lang w:eastAsia="fr-FR"/>
        </w:rPr>
        <w:t>Poireaudeau</w:t>
      </w:r>
      <w:proofErr w:type="spellEnd"/>
      <w:r w:rsidRPr="006748AD">
        <w:rPr>
          <w:rFonts w:eastAsia="Times New Roman" w:cstheme="minorHAnsi"/>
          <w:color w:val="333333"/>
          <w:lang w:eastAsia="fr-FR"/>
        </w:rPr>
        <w:t xml:space="preserve">, Guérin, </w:t>
      </w:r>
      <w:proofErr w:type="spellStart"/>
      <w:r w:rsidRPr="006748AD">
        <w:rPr>
          <w:rFonts w:eastAsia="Times New Roman" w:cstheme="minorHAnsi"/>
          <w:color w:val="333333"/>
          <w:lang w:eastAsia="fr-FR"/>
        </w:rPr>
        <w:t>Broussaudier</w:t>
      </w:r>
      <w:proofErr w:type="spellEnd"/>
      <w:r w:rsidRPr="006748AD">
        <w:rPr>
          <w:rFonts w:eastAsia="Times New Roman" w:cstheme="minorHAnsi"/>
          <w:color w:val="333333"/>
          <w:lang w:eastAsia="fr-FR"/>
        </w:rPr>
        <w:t>, R. Cazanave, A. Weil-</w:t>
      </w:r>
      <w:proofErr w:type="spellStart"/>
      <w:r w:rsidRPr="006748AD">
        <w:rPr>
          <w:rFonts w:eastAsia="Times New Roman" w:cstheme="minorHAnsi"/>
          <w:color w:val="333333"/>
          <w:lang w:eastAsia="fr-FR"/>
        </w:rPr>
        <w:t>Curiel</w:t>
      </w:r>
      <w:proofErr w:type="spellEnd"/>
      <w:r w:rsidRPr="006748AD">
        <w:rPr>
          <w:rFonts w:eastAsia="Times New Roman" w:cstheme="minorHAnsi"/>
          <w:color w:val="333333"/>
          <w:lang w:eastAsia="fr-FR"/>
        </w:rPr>
        <w:t xml:space="preserve">, </w:t>
      </w:r>
      <w:proofErr w:type="spellStart"/>
      <w:r w:rsidRPr="006748AD">
        <w:rPr>
          <w:rFonts w:eastAsia="Times New Roman" w:cstheme="minorHAnsi"/>
          <w:color w:val="333333"/>
          <w:lang w:eastAsia="fr-FR"/>
        </w:rPr>
        <w:t>Moncond’huy</w:t>
      </w:r>
      <w:proofErr w:type="spellEnd"/>
      <w:r w:rsidRPr="006748AD">
        <w:rPr>
          <w:rFonts w:eastAsia="Times New Roman" w:cstheme="minorHAnsi"/>
          <w:color w:val="333333"/>
          <w:lang w:eastAsia="fr-FR"/>
        </w:rPr>
        <w:t xml:space="preserve">, H. </w:t>
      </w:r>
      <w:proofErr w:type="spellStart"/>
      <w:r w:rsidRPr="006748AD">
        <w:rPr>
          <w:rFonts w:eastAsia="Times New Roman" w:cstheme="minorHAnsi"/>
          <w:color w:val="333333"/>
          <w:lang w:eastAsia="fr-FR"/>
        </w:rPr>
        <w:t>Midov</w:t>
      </w:r>
      <w:proofErr w:type="spellEnd"/>
      <w:r w:rsidRPr="006748AD">
        <w:rPr>
          <w:rFonts w:eastAsia="Times New Roman" w:cstheme="minorHAnsi"/>
          <w:color w:val="333333"/>
          <w:lang w:eastAsia="fr-FR"/>
        </w:rPr>
        <w:t xml:space="preserve">, </w:t>
      </w:r>
      <w:proofErr w:type="spellStart"/>
      <w:r w:rsidRPr="006748AD">
        <w:rPr>
          <w:rFonts w:eastAsia="Times New Roman" w:cstheme="minorHAnsi"/>
          <w:color w:val="333333"/>
          <w:lang w:eastAsia="fr-FR"/>
        </w:rPr>
        <w:t>Degez</w:t>
      </w:r>
      <w:proofErr w:type="spellEnd"/>
      <w:r w:rsidRPr="006748AD">
        <w:rPr>
          <w:rFonts w:eastAsia="Times New Roman" w:cstheme="minorHAnsi"/>
          <w:color w:val="333333"/>
          <w:lang w:eastAsia="fr-FR"/>
        </w:rPr>
        <w:t xml:space="preserve">, F. Pichon, </w:t>
      </w:r>
      <w:proofErr w:type="spellStart"/>
      <w:r w:rsidRPr="006748AD">
        <w:rPr>
          <w:rFonts w:eastAsia="Times New Roman" w:cstheme="minorHAnsi"/>
          <w:color w:val="333333"/>
          <w:lang w:eastAsia="fr-FR"/>
        </w:rPr>
        <w:t>Lancelle</w:t>
      </w:r>
      <w:proofErr w:type="spellEnd"/>
      <w:r w:rsidRPr="006748AD">
        <w:rPr>
          <w:rFonts w:eastAsia="Times New Roman" w:cstheme="minorHAnsi"/>
          <w:color w:val="333333"/>
          <w:lang w:eastAsia="fr-FR"/>
        </w:rPr>
        <w:t xml:space="preserve">, Suzanne </w:t>
      </w:r>
      <w:proofErr w:type="spellStart"/>
      <w:r w:rsidRPr="006748AD">
        <w:rPr>
          <w:rFonts w:eastAsia="Times New Roman" w:cstheme="minorHAnsi"/>
          <w:color w:val="333333"/>
          <w:lang w:eastAsia="fr-FR"/>
        </w:rPr>
        <w:t>Nicolitch</w:t>
      </w:r>
      <w:proofErr w:type="spellEnd"/>
      <w:r w:rsidRPr="006748AD">
        <w:rPr>
          <w:rFonts w:eastAsia="Times New Roman" w:cstheme="minorHAnsi"/>
          <w:color w:val="333333"/>
          <w:lang w:eastAsia="fr-FR"/>
        </w:rPr>
        <w:t xml:space="preserve">, </w:t>
      </w:r>
      <w:proofErr w:type="spellStart"/>
      <w:r w:rsidRPr="006748AD">
        <w:rPr>
          <w:rFonts w:eastAsia="Times New Roman" w:cstheme="minorHAnsi"/>
          <w:color w:val="333333"/>
          <w:lang w:eastAsia="fr-FR"/>
        </w:rPr>
        <w:t>Domisse</w:t>
      </w:r>
      <w:proofErr w:type="spellEnd"/>
      <w:r w:rsidRPr="006748AD">
        <w:rPr>
          <w:rFonts w:eastAsia="Times New Roman" w:cstheme="minorHAnsi"/>
          <w:color w:val="333333"/>
          <w:lang w:eastAsia="fr-FR"/>
        </w:rPr>
        <w:t xml:space="preserve">, R. </w:t>
      </w:r>
      <w:proofErr w:type="spellStart"/>
      <w:r w:rsidRPr="006748AD">
        <w:rPr>
          <w:rFonts w:eastAsia="Times New Roman" w:cstheme="minorHAnsi"/>
          <w:color w:val="333333"/>
          <w:lang w:eastAsia="fr-FR"/>
        </w:rPr>
        <w:t>Rul</w:t>
      </w:r>
      <w:proofErr w:type="spellEnd"/>
      <w:r w:rsidRPr="006748AD">
        <w:rPr>
          <w:rFonts w:eastAsia="Times New Roman" w:cstheme="minorHAnsi"/>
          <w:color w:val="333333"/>
          <w:lang w:eastAsia="fr-FR"/>
        </w:rPr>
        <w:t>, Sagette, Marc, </w:t>
      </w:r>
      <w:proofErr w:type="spellStart"/>
      <w:r w:rsidR="00302E53">
        <w:rPr>
          <w:rFonts w:eastAsia="Times New Roman" w:cstheme="minorHAnsi"/>
          <w:color w:val="333333"/>
          <w:lang w:eastAsia="fr-FR"/>
        </w:rPr>
        <w:t>L.Weitz</w:t>
      </w:r>
      <w:proofErr w:type="spellEnd"/>
      <w:r w:rsidRPr="006748AD">
        <w:rPr>
          <w:rFonts w:eastAsia="Times New Roman" w:cstheme="minorHAnsi"/>
          <w:color w:val="333333"/>
          <w:lang w:eastAsia="fr-FR"/>
        </w:rPr>
        <w:t xml:space="preserve">, </w:t>
      </w:r>
      <w:proofErr w:type="spellStart"/>
      <w:r w:rsidRPr="006748AD">
        <w:rPr>
          <w:rFonts w:eastAsia="Times New Roman" w:cstheme="minorHAnsi"/>
          <w:color w:val="333333"/>
          <w:lang w:eastAsia="fr-FR"/>
        </w:rPr>
        <w:t>Rouaix</w:t>
      </w:r>
      <w:proofErr w:type="spellEnd"/>
      <w:r w:rsidRPr="006748AD">
        <w:rPr>
          <w:rFonts w:eastAsia="Times New Roman" w:cstheme="minorHAnsi"/>
          <w:color w:val="333333"/>
          <w:lang w:eastAsia="fr-FR"/>
        </w:rPr>
        <w:t xml:space="preserve">, G. </w:t>
      </w:r>
      <w:proofErr w:type="spellStart"/>
      <w:r w:rsidRPr="006748AD">
        <w:rPr>
          <w:rFonts w:eastAsia="Times New Roman" w:cstheme="minorHAnsi"/>
          <w:color w:val="333333"/>
          <w:lang w:eastAsia="fr-FR"/>
        </w:rPr>
        <w:t>Floutard</w:t>
      </w:r>
      <w:proofErr w:type="spellEnd"/>
      <w:r w:rsidRPr="006748AD">
        <w:rPr>
          <w:rFonts w:eastAsia="Times New Roman" w:cstheme="minorHAnsi"/>
          <w:color w:val="333333"/>
          <w:lang w:eastAsia="fr-FR"/>
        </w:rPr>
        <w:t xml:space="preserve">, Petit, Delmas, C. </w:t>
      </w:r>
      <w:proofErr w:type="spellStart"/>
      <w:r w:rsidRPr="006748AD">
        <w:rPr>
          <w:rFonts w:eastAsia="Times New Roman" w:cstheme="minorHAnsi"/>
          <w:color w:val="333333"/>
          <w:lang w:eastAsia="fr-FR"/>
        </w:rPr>
        <w:t>Spinetta</w:t>
      </w:r>
      <w:proofErr w:type="spellEnd"/>
      <w:r w:rsidRPr="006748AD">
        <w:rPr>
          <w:rFonts w:eastAsia="Times New Roman" w:cstheme="minorHAnsi"/>
          <w:color w:val="333333"/>
          <w:lang w:eastAsia="fr-FR"/>
        </w:rPr>
        <w:t xml:space="preserve">, G. Mora, L. Vaillant, G. Levant, J. </w:t>
      </w:r>
      <w:proofErr w:type="spellStart"/>
      <w:r w:rsidRPr="006748AD">
        <w:rPr>
          <w:rFonts w:eastAsia="Times New Roman" w:cstheme="minorHAnsi"/>
          <w:color w:val="333333"/>
          <w:lang w:eastAsia="fr-FR"/>
        </w:rPr>
        <w:t>Enock</w:t>
      </w:r>
      <w:proofErr w:type="spellEnd"/>
      <w:r w:rsidRPr="006748AD">
        <w:rPr>
          <w:rFonts w:eastAsia="Times New Roman" w:cstheme="minorHAnsi"/>
          <w:color w:val="333333"/>
          <w:lang w:eastAsia="fr-FR"/>
        </w:rPr>
        <w:t>, L. Vallon, Edouard (</w:t>
      </w:r>
      <w:r w:rsidRPr="006748AD">
        <w:rPr>
          <w:rFonts w:eastAsia="Times New Roman" w:cstheme="minorHAnsi"/>
          <w:i/>
          <w:iCs/>
          <w:color w:val="333333"/>
          <w:lang w:eastAsia="fr-FR"/>
        </w:rPr>
        <w:t>Juin 36</w:t>
      </w:r>
      <w:r w:rsidRPr="006748AD">
        <w:rPr>
          <w:rFonts w:eastAsia="Times New Roman" w:cstheme="minorHAnsi"/>
          <w:color w:val="333333"/>
          <w:lang w:eastAsia="fr-FR"/>
        </w:rPr>
        <w:t>, N° 18, 22 juillet 1938).</w:t>
      </w:r>
    </w:p>
    <w:p w14:paraId="3E77A7D7" w14:textId="77777777"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[6] </w:t>
      </w:r>
      <w:r w:rsidRPr="006748AD">
        <w:rPr>
          <w:rFonts w:eastAsia="Times New Roman" w:cstheme="minorHAnsi"/>
          <w:i/>
          <w:iCs/>
          <w:color w:val="333333"/>
          <w:lang w:eastAsia="fr-FR"/>
        </w:rPr>
        <w:t>La Gauche révolutionnaire</w:t>
      </w:r>
      <w:r w:rsidRPr="006748AD">
        <w:rPr>
          <w:rFonts w:eastAsia="Times New Roman" w:cstheme="minorHAnsi"/>
          <w:color w:val="333333"/>
          <w:lang w:eastAsia="fr-FR"/>
        </w:rPr>
        <w:t> (mensuel de la tendance), </w:t>
      </w:r>
      <w:r w:rsidRPr="006748AD">
        <w:rPr>
          <w:rFonts w:eastAsia="Times New Roman" w:cstheme="minorHAnsi"/>
          <w:i/>
          <w:iCs/>
          <w:color w:val="333333"/>
          <w:lang w:eastAsia="fr-FR"/>
        </w:rPr>
        <w:t>Les Cahiers rouges </w:t>
      </w:r>
      <w:r w:rsidRPr="006748AD">
        <w:rPr>
          <w:rFonts w:eastAsia="Times New Roman" w:cstheme="minorHAnsi"/>
          <w:color w:val="333333"/>
          <w:lang w:eastAsia="fr-FR"/>
        </w:rPr>
        <w:t>(mensuel d’études et d’action révolutionnaire réservé aux militants, dont le premier numéro paraît en mai 1937), </w:t>
      </w:r>
      <w:r w:rsidRPr="006748AD">
        <w:rPr>
          <w:rFonts w:eastAsia="Times New Roman" w:cstheme="minorHAnsi"/>
          <w:i/>
          <w:iCs/>
          <w:color w:val="333333"/>
          <w:lang w:eastAsia="fr-FR"/>
        </w:rPr>
        <w:t>Juin 36 </w:t>
      </w:r>
      <w:r w:rsidRPr="006748AD">
        <w:rPr>
          <w:rFonts w:eastAsia="Times New Roman" w:cstheme="minorHAnsi"/>
          <w:color w:val="333333"/>
          <w:lang w:eastAsia="fr-FR"/>
        </w:rPr>
        <w:t>(hebdomadaire de la Fédération de la seine de février à juin 1938, puis hebdomadaire du PSOP).</w:t>
      </w:r>
    </w:p>
    <w:p w14:paraId="0F6EA6C5" w14:textId="77777777"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[7] </w:t>
      </w:r>
      <w:r w:rsidRPr="006748AD">
        <w:rPr>
          <w:rFonts w:eastAsia="Times New Roman" w:cstheme="minorHAnsi"/>
          <w:i/>
          <w:iCs/>
          <w:color w:val="333333"/>
          <w:lang w:eastAsia="fr-FR"/>
        </w:rPr>
        <w:t>CASPLE</w:t>
      </w:r>
      <w:r w:rsidRPr="006748AD">
        <w:rPr>
          <w:rFonts w:eastAsia="Times New Roman" w:cstheme="minorHAnsi"/>
          <w:color w:val="333333"/>
          <w:lang w:eastAsia="fr-FR"/>
        </w:rPr>
        <w:t> N°1, décembre 1936.</w:t>
      </w:r>
    </w:p>
    <w:p w14:paraId="230087DE" w14:textId="77777777"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[8] </w:t>
      </w:r>
      <w:r w:rsidRPr="006748AD">
        <w:rPr>
          <w:rFonts w:eastAsia="Times New Roman" w:cstheme="minorHAnsi"/>
          <w:i/>
          <w:iCs/>
          <w:color w:val="333333"/>
          <w:lang w:eastAsia="fr-FR"/>
        </w:rPr>
        <w:t>La Révolution espagnole</w:t>
      </w:r>
      <w:r w:rsidRPr="006748AD">
        <w:rPr>
          <w:rFonts w:eastAsia="Times New Roman" w:cstheme="minorHAnsi"/>
          <w:color w:val="333333"/>
          <w:lang w:eastAsia="fr-FR"/>
        </w:rPr>
        <w:t> N°1, 3 septembre 1935.</w:t>
      </w:r>
    </w:p>
    <w:p w14:paraId="6669213E" w14:textId="77777777"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[9] Le CASPLE devient le CASPE en avril 1937.</w:t>
      </w:r>
    </w:p>
    <w:p w14:paraId="6A2D404E" w14:textId="77777777"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[10] </w:t>
      </w:r>
      <w:r w:rsidRPr="006748AD">
        <w:rPr>
          <w:rFonts w:eastAsia="Times New Roman" w:cstheme="minorHAnsi"/>
          <w:i/>
          <w:iCs/>
          <w:color w:val="333333"/>
          <w:lang w:eastAsia="fr-FR"/>
        </w:rPr>
        <w:t>L’Espagne socialiste </w:t>
      </w:r>
      <w:r w:rsidRPr="006748AD">
        <w:rPr>
          <w:rFonts w:eastAsia="Times New Roman" w:cstheme="minorHAnsi"/>
          <w:color w:val="333333"/>
          <w:lang w:eastAsia="fr-FR"/>
        </w:rPr>
        <w:t>(organe franco-espagnol du CASPE), N°1, 16 avril 1937.</w:t>
      </w:r>
    </w:p>
    <w:p w14:paraId="6508E90B" w14:textId="79D0EA7C"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[11] Nous n’avons trouvé aucun renseignement sur </w:t>
      </w:r>
      <w:r w:rsidR="00302E53">
        <w:rPr>
          <w:rFonts w:eastAsia="Times New Roman" w:cstheme="minorHAnsi"/>
          <w:color w:val="333333"/>
          <w:lang w:eastAsia="fr-FR"/>
        </w:rPr>
        <w:t>Simone Kahn</w:t>
      </w:r>
      <w:r w:rsidRPr="006748AD">
        <w:rPr>
          <w:rFonts w:eastAsia="Times New Roman" w:cstheme="minorHAnsi"/>
          <w:color w:val="333333"/>
          <w:lang w:eastAsia="fr-FR"/>
        </w:rPr>
        <w:t>.</w:t>
      </w:r>
    </w:p>
    <w:p w14:paraId="21E13CBD" w14:textId="77777777"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 xml:space="preserve">[12] Colette Audry appartient à la promotion de 1925, Suzanne </w:t>
      </w:r>
      <w:proofErr w:type="spellStart"/>
      <w:r w:rsidRPr="006748AD">
        <w:rPr>
          <w:rFonts w:eastAsia="Times New Roman" w:cstheme="minorHAnsi"/>
          <w:color w:val="333333"/>
          <w:lang w:eastAsia="fr-FR"/>
        </w:rPr>
        <w:t>Nicolitch</w:t>
      </w:r>
      <w:proofErr w:type="spellEnd"/>
      <w:r w:rsidRPr="006748AD">
        <w:rPr>
          <w:rFonts w:eastAsia="Times New Roman" w:cstheme="minorHAnsi"/>
          <w:color w:val="333333"/>
          <w:lang w:eastAsia="fr-FR"/>
        </w:rPr>
        <w:t xml:space="preserve"> (née </w:t>
      </w:r>
      <w:proofErr w:type="spellStart"/>
      <w:r w:rsidRPr="006748AD">
        <w:rPr>
          <w:rFonts w:eastAsia="Times New Roman" w:cstheme="minorHAnsi"/>
          <w:color w:val="333333"/>
          <w:lang w:eastAsia="fr-FR"/>
        </w:rPr>
        <w:t>Alamercery</w:t>
      </w:r>
      <w:proofErr w:type="spellEnd"/>
      <w:r w:rsidRPr="006748AD">
        <w:rPr>
          <w:rFonts w:eastAsia="Times New Roman" w:cstheme="minorHAnsi"/>
          <w:color w:val="333333"/>
          <w:lang w:eastAsia="fr-FR"/>
        </w:rPr>
        <w:t>) à la promotion de 1924. A la même époque, Hélène Modiano prépare l’agrégation de lettres au collège Sévigné.</w:t>
      </w:r>
    </w:p>
    <w:p w14:paraId="58E3EE28" w14:textId="77777777"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[13] Bruno David,</w:t>
      </w:r>
      <w:r w:rsidRPr="006748AD">
        <w:rPr>
          <w:rFonts w:eastAsia="Times New Roman" w:cstheme="minorHAnsi"/>
          <w:i/>
          <w:iCs/>
          <w:color w:val="333333"/>
          <w:lang w:eastAsia="fr-FR"/>
        </w:rPr>
        <w:t xml:space="preserve"> art. </w:t>
      </w:r>
      <w:proofErr w:type="spellStart"/>
      <w:proofErr w:type="gramStart"/>
      <w:r w:rsidRPr="006748AD">
        <w:rPr>
          <w:rFonts w:eastAsia="Times New Roman" w:cstheme="minorHAnsi"/>
          <w:i/>
          <w:iCs/>
          <w:color w:val="333333"/>
          <w:lang w:eastAsia="fr-FR"/>
        </w:rPr>
        <w:t>cit</w:t>
      </w:r>
      <w:proofErr w:type="spellEnd"/>
      <w:r w:rsidRPr="006748AD">
        <w:rPr>
          <w:rFonts w:eastAsia="Times New Roman" w:cstheme="minorHAnsi"/>
          <w:i/>
          <w:iCs/>
          <w:color w:val="333333"/>
          <w:lang w:eastAsia="fr-FR"/>
        </w:rPr>
        <w:t>.</w:t>
      </w:r>
      <w:r w:rsidRPr="006748AD">
        <w:rPr>
          <w:rFonts w:eastAsia="Times New Roman" w:cstheme="minorHAnsi"/>
          <w:color w:val="333333"/>
          <w:lang w:eastAsia="fr-FR"/>
        </w:rPr>
        <w:t>,</w:t>
      </w:r>
      <w:proofErr w:type="gramEnd"/>
      <w:r w:rsidRPr="006748AD">
        <w:rPr>
          <w:rFonts w:eastAsia="Times New Roman" w:cstheme="minorHAnsi"/>
          <w:color w:val="333333"/>
          <w:lang w:eastAsia="fr-FR"/>
        </w:rPr>
        <w:t xml:space="preserve"> p. 470.</w:t>
      </w:r>
    </w:p>
    <w:p w14:paraId="3B346A05" w14:textId="77777777" w:rsidR="00382391" w:rsidRPr="006748AD" w:rsidRDefault="00382391" w:rsidP="00382391">
      <w:pPr>
        <w:spacing w:before="100" w:beforeAutospacing="1" w:after="100" w:afterAutospacing="1" w:line="336" w:lineRule="atLeast"/>
        <w:jc w:val="both"/>
        <w:rPr>
          <w:rFonts w:eastAsia="Times New Roman" w:cstheme="minorHAnsi"/>
          <w:color w:val="333333"/>
          <w:lang w:eastAsia="fr-FR"/>
        </w:rPr>
      </w:pPr>
      <w:r w:rsidRPr="006748AD">
        <w:rPr>
          <w:rFonts w:eastAsia="Times New Roman" w:cstheme="minorHAnsi"/>
          <w:color w:val="333333"/>
          <w:lang w:eastAsia="fr-FR"/>
        </w:rPr>
        <w:t>[14] Il y a 16,5% d’ouvrières, 39,1% d’employées et 23,5% de femmes sans profession (dont les femmes au chômage). </w:t>
      </w:r>
      <w:r w:rsidRPr="006748AD">
        <w:rPr>
          <w:rFonts w:eastAsia="Times New Roman" w:cstheme="minorHAnsi"/>
          <w:i/>
          <w:iCs/>
          <w:color w:val="333333"/>
          <w:lang w:eastAsia="fr-FR"/>
        </w:rPr>
        <w:t>Ibid.</w:t>
      </w:r>
      <w:r w:rsidRPr="006748AD">
        <w:rPr>
          <w:rFonts w:eastAsia="Times New Roman" w:cstheme="minorHAnsi"/>
          <w:color w:val="333333"/>
          <w:lang w:eastAsia="fr-FR"/>
        </w:rPr>
        <w:t>, tableau 22, p. 412.</w:t>
      </w:r>
    </w:p>
    <w:bookmarkEnd w:id="0"/>
    <w:p w14:paraId="323B7968" w14:textId="77777777" w:rsidR="00382391" w:rsidRPr="006748AD" w:rsidRDefault="00382391">
      <w:pPr>
        <w:rPr>
          <w:rFonts w:cstheme="minorHAnsi"/>
        </w:rPr>
      </w:pPr>
    </w:p>
    <w:sectPr w:rsidR="00382391" w:rsidRPr="00674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91"/>
    <w:rsid w:val="00302E53"/>
    <w:rsid w:val="00382391"/>
    <w:rsid w:val="004250EE"/>
    <w:rsid w:val="006748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8758"/>
  <w15:chartTrackingRefBased/>
  <w15:docId w15:val="{193CD5F6-DD33-4F57-B995-BE94C5B7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21830">
      <w:bodyDiv w:val="1"/>
      <w:marLeft w:val="0"/>
      <w:marRight w:val="0"/>
      <w:marTop w:val="0"/>
      <w:marBottom w:val="0"/>
      <w:divBdr>
        <w:top w:val="none" w:sz="0" w:space="0" w:color="auto"/>
        <w:left w:val="none" w:sz="0" w:space="0" w:color="auto"/>
        <w:bottom w:val="none" w:sz="0" w:space="0" w:color="auto"/>
        <w:right w:val="none" w:sz="0" w:space="0" w:color="auto"/>
      </w:divBdr>
      <w:divsChild>
        <w:div w:id="431245066">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1767268345">
          <w:marLeft w:val="0"/>
          <w:marRight w:val="0"/>
          <w:marTop w:val="150"/>
          <w:marBottom w:val="150"/>
          <w:divBdr>
            <w:top w:val="single" w:sz="6" w:space="3" w:color="DDDDDD"/>
            <w:left w:val="single" w:sz="6" w:space="0" w:color="DDDDDD"/>
            <w:bottom w:val="single" w:sz="6" w:space="0" w:color="DDDDDD"/>
            <w:right w:val="single" w:sz="6" w:space="0" w:color="DDDDDD"/>
          </w:divBdr>
        </w:div>
        <w:div w:id="158426063">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1388</Words>
  <Characters>7638</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3</cp:revision>
  <dcterms:created xsi:type="dcterms:W3CDTF">2021-06-26T18:39:00Z</dcterms:created>
  <dcterms:modified xsi:type="dcterms:W3CDTF">2021-06-30T16:28:00Z</dcterms:modified>
</cp:coreProperties>
</file>