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9261" w14:textId="77777777" w:rsidR="006B0BF5" w:rsidRPr="001765A9" w:rsidRDefault="006B0BF5" w:rsidP="001765A9">
      <w:pPr>
        <w:pStyle w:val="Textebrut"/>
        <w:jc w:val="both"/>
        <w:rPr>
          <w:rFonts w:asciiTheme="minorHAnsi" w:hAnsiTheme="minorHAnsi" w:cstheme="minorHAnsi"/>
          <w:b/>
          <w:bCs/>
          <w:i/>
          <w:iCs/>
          <w:color w:val="FF0000"/>
          <w:sz w:val="28"/>
          <w:szCs w:val="28"/>
        </w:rPr>
      </w:pPr>
      <w:proofErr w:type="spellStart"/>
      <w:r w:rsidRPr="001765A9">
        <w:rPr>
          <w:rFonts w:asciiTheme="minorHAnsi" w:hAnsiTheme="minorHAnsi" w:cstheme="minorHAnsi"/>
          <w:b/>
          <w:bCs/>
          <w:i/>
          <w:iCs/>
          <w:color w:val="FF0000"/>
          <w:sz w:val="28"/>
          <w:szCs w:val="28"/>
        </w:rPr>
        <w:t>Barta</w:t>
      </w:r>
      <w:proofErr w:type="spellEnd"/>
    </w:p>
    <w:p w14:paraId="51D68096" w14:textId="77777777" w:rsidR="006B0BF5" w:rsidRPr="001765A9" w:rsidRDefault="006B0BF5" w:rsidP="001765A9">
      <w:pPr>
        <w:pStyle w:val="Textebrut"/>
        <w:jc w:val="both"/>
        <w:rPr>
          <w:rFonts w:asciiTheme="minorHAnsi" w:hAnsiTheme="minorHAnsi" w:cstheme="minorHAnsi"/>
          <w:i/>
          <w:iCs/>
          <w:color w:val="FF0000"/>
          <w:sz w:val="28"/>
          <w:szCs w:val="28"/>
        </w:rPr>
      </w:pPr>
    </w:p>
    <w:p w14:paraId="780C19AE" w14:textId="5B9E6D79" w:rsidR="008C3F58" w:rsidRPr="001765A9" w:rsidRDefault="008C3F58" w:rsidP="001765A9">
      <w:pPr>
        <w:pStyle w:val="Textebrut"/>
        <w:jc w:val="both"/>
        <w:rPr>
          <w:rFonts w:asciiTheme="minorHAnsi" w:hAnsiTheme="minorHAnsi" w:cstheme="minorHAnsi"/>
          <w:b/>
          <w:bCs/>
          <w:i/>
          <w:iCs/>
          <w:color w:val="FF0000"/>
          <w:sz w:val="28"/>
          <w:szCs w:val="28"/>
        </w:rPr>
      </w:pPr>
      <w:r w:rsidRPr="001765A9">
        <w:rPr>
          <w:rFonts w:asciiTheme="minorHAnsi" w:hAnsiTheme="minorHAnsi" w:cstheme="minorHAnsi"/>
          <w:b/>
          <w:bCs/>
          <w:i/>
          <w:iCs/>
          <w:color w:val="FF0000"/>
          <w:sz w:val="28"/>
          <w:szCs w:val="28"/>
        </w:rPr>
        <w:t>Introduction</w:t>
      </w:r>
      <w:r w:rsidR="001765A9" w:rsidRPr="001765A9">
        <w:rPr>
          <w:rFonts w:asciiTheme="minorHAnsi" w:hAnsiTheme="minorHAnsi" w:cstheme="minorHAnsi"/>
          <w:b/>
          <w:bCs/>
          <w:i/>
          <w:iCs/>
          <w:color w:val="FF0000"/>
          <w:sz w:val="28"/>
          <w:szCs w:val="28"/>
        </w:rPr>
        <w:t xml:space="preserve">, par Pierre </w:t>
      </w:r>
      <w:proofErr w:type="spellStart"/>
      <w:r w:rsidR="001765A9" w:rsidRPr="001765A9">
        <w:rPr>
          <w:rFonts w:asciiTheme="minorHAnsi" w:hAnsiTheme="minorHAnsi" w:cstheme="minorHAnsi"/>
          <w:b/>
          <w:bCs/>
          <w:i/>
          <w:iCs/>
          <w:color w:val="FF0000"/>
          <w:sz w:val="28"/>
          <w:szCs w:val="28"/>
        </w:rPr>
        <w:t>Broué</w:t>
      </w:r>
      <w:proofErr w:type="spellEnd"/>
    </w:p>
    <w:p w14:paraId="67DAA188" w14:textId="4973D1CC" w:rsidR="001765A9" w:rsidRDefault="001765A9" w:rsidP="001765A9">
      <w:pPr>
        <w:pStyle w:val="Textebrut"/>
        <w:jc w:val="both"/>
        <w:rPr>
          <w:rFonts w:asciiTheme="minorHAnsi" w:hAnsiTheme="minorHAnsi" w:cstheme="minorHAnsi"/>
          <w:b/>
          <w:bCs/>
          <w:i/>
          <w:iCs/>
          <w:color w:val="FF0000"/>
          <w:sz w:val="22"/>
          <w:szCs w:val="22"/>
        </w:rPr>
      </w:pPr>
    </w:p>
    <w:p w14:paraId="7B444E75" w14:textId="386EB50B" w:rsidR="001765A9" w:rsidRPr="001765A9" w:rsidRDefault="001765A9" w:rsidP="001765A9">
      <w:pPr>
        <w:pStyle w:val="Textebrut"/>
        <w:jc w:val="both"/>
        <w:rPr>
          <w:rFonts w:asciiTheme="minorHAnsi" w:hAnsiTheme="minorHAnsi" w:cstheme="minorHAnsi"/>
          <w:b/>
          <w:bCs/>
          <w:i/>
          <w:iCs/>
          <w:color w:val="FF0000"/>
          <w:sz w:val="22"/>
          <w:szCs w:val="22"/>
        </w:rPr>
      </w:pPr>
      <w:r>
        <w:rPr>
          <w:rFonts w:asciiTheme="minorHAnsi" w:hAnsiTheme="minorHAnsi" w:cstheme="minorHAnsi"/>
          <w:b/>
          <w:bCs/>
          <w:i/>
          <w:iCs/>
          <w:color w:val="FF0000"/>
          <w:sz w:val="22"/>
          <w:szCs w:val="22"/>
        </w:rPr>
        <w:t>Numéro 49, janvier 1993</w:t>
      </w:r>
    </w:p>
    <w:p w14:paraId="54CFE159" w14:textId="77777777" w:rsidR="006B0BF5" w:rsidRDefault="006B0BF5" w:rsidP="001765A9">
      <w:pPr>
        <w:pStyle w:val="Textebrut"/>
        <w:jc w:val="both"/>
        <w:rPr>
          <w:rFonts w:asciiTheme="minorHAnsi" w:hAnsiTheme="minorHAnsi" w:cstheme="minorHAnsi"/>
          <w:sz w:val="22"/>
          <w:szCs w:val="22"/>
        </w:rPr>
      </w:pPr>
    </w:p>
    <w:p w14:paraId="03421696" w14:textId="64F76911" w:rsidR="008C3F58" w:rsidRPr="006B0BF5" w:rsidRDefault="008C3F58" w:rsidP="001765A9">
      <w:pPr>
        <w:pStyle w:val="Textebrut"/>
        <w:jc w:val="both"/>
        <w:rPr>
          <w:rFonts w:asciiTheme="minorHAnsi" w:hAnsiTheme="minorHAnsi" w:cstheme="minorHAnsi"/>
          <w:sz w:val="22"/>
          <w:szCs w:val="22"/>
        </w:rPr>
      </w:pPr>
      <w:r w:rsidRPr="006B0BF5">
        <w:rPr>
          <w:rFonts w:asciiTheme="minorHAnsi" w:hAnsiTheme="minorHAnsi" w:cstheme="minorHAnsi"/>
          <w:sz w:val="22"/>
          <w:szCs w:val="22"/>
        </w:rPr>
        <w:t xml:space="preserve">Il n'a pas été facile de choisir parmi les quelque 150 articles parus en une cinquantaine de numéros de </w:t>
      </w:r>
      <w:r w:rsidRPr="006B0BF5">
        <w:rPr>
          <w:rFonts w:asciiTheme="minorHAnsi" w:hAnsiTheme="minorHAnsi" w:cstheme="minorHAnsi"/>
          <w:i/>
          <w:iCs/>
          <w:sz w:val="22"/>
          <w:szCs w:val="22"/>
        </w:rPr>
        <w:t>La Lutte de Classes</w:t>
      </w:r>
      <w:r w:rsidRPr="006B0BF5">
        <w:rPr>
          <w:rFonts w:asciiTheme="minorHAnsi" w:hAnsiTheme="minorHAnsi" w:cstheme="minorHAnsi"/>
          <w:sz w:val="22"/>
          <w:szCs w:val="22"/>
        </w:rPr>
        <w:t xml:space="preserve"> (d'octobre 1942 à juillet 1945) On pourra sans doute nous reprocher telle ou telle lacune. L'ensemble nous paraît cependant donner une image aussi fidèle que possible des idées, des préoccupations et des prises de positions de </w:t>
      </w:r>
      <w:proofErr w:type="spellStart"/>
      <w:r w:rsidRPr="006B0BF5">
        <w:rPr>
          <w:rFonts w:asciiTheme="minorHAnsi" w:hAnsiTheme="minorHAnsi" w:cstheme="minorHAnsi"/>
          <w:sz w:val="22"/>
          <w:szCs w:val="22"/>
        </w:rPr>
        <w:t>Bar</w:t>
      </w:r>
      <w:r w:rsidR="006B0BF5">
        <w:rPr>
          <w:rFonts w:asciiTheme="minorHAnsi" w:hAnsiTheme="minorHAnsi" w:cstheme="minorHAnsi"/>
          <w:sz w:val="22"/>
          <w:szCs w:val="22"/>
        </w:rPr>
        <w:t>t</w:t>
      </w:r>
      <w:r w:rsidRPr="006B0BF5">
        <w:rPr>
          <w:rFonts w:asciiTheme="minorHAnsi" w:hAnsiTheme="minorHAnsi" w:cstheme="minorHAnsi"/>
          <w:sz w:val="22"/>
          <w:szCs w:val="22"/>
        </w:rPr>
        <w:t>a</w:t>
      </w:r>
      <w:proofErr w:type="spellEnd"/>
      <w:r w:rsidRPr="006B0BF5">
        <w:rPr>
          <w:rFonts w:asciiTheme="minorHAnsi" w:hAnsiTheme="minorHAnsi" w:cstheme="minorHAnsi"/>
          <w:sz w:val="22"/>
          <w:szCs w:val="22"/>
        </w:rPr>
        <w:t xml:space="preserve"> pendant la guerre.</w:t>
      </w:r>
    </w:p>
    <w:p w14:paraId="0019B869" w14:textId="77777777" w:rsidR="006B0BF5" w:rsidRDefault="006B0BF5" w:rsidP="001765A9">
      <w:pPr>
        <w:pStyle w:val="Textebrut"/>
        <w:jc w:val="both"/>
        <w:rPr>
          <w:rFonts w:asciiTheme="minorHAnsi" w:hAnsiTheme="minorHAnsi" w:cstheme="minorHAnsi"/>
          <w:sz w:val="22"/>
          <w:szCs w:val="22"/>
        </w:rPr>
      </w:pPr>
    </w:p>
    <w:p w14:paraId="19691B09" w14:textId="02869549" w:rsidR="008C3F58" w:rsidRPr="006B0BF5" w:rsidRDefault="008C3F58" w:rsidP="001765A9">
      <w:pPr>
        <w:pStyle w:val="Textebrut"/>
        <w:jc w:val="both"/>
        <w:rPr>
          <w:rFonts w:asciiTheme="minorHAnsi" w:hAnsiTheme="minorHAnsi" w:cstheme="minorHAnsi"/>
          <w:sz w:val="22"/>
          <w:szCs w:val="22"/>
        </w:rPr>
      </w:pPr>
      <w:r w:rsidRPr="006B0BF5">
        <w:rPr>
          <w:rFonts w:asciiTheme="minorHAnsi" w:hAnsiTheme="minorHAnsi" w:cstheme="minorHAnsi"/>
          <w:sz w:val="22"/>
          <w:szCs w:val="22"/>
        </w:rPr>
        <w:t xml:space="preserve">Bien entendu, de 1942 à 1945, aucun des textes de </w:t>
      </w:r>
      <w:proofErr w:type="spellStart"/>
      <w:r w:rsidRPr="006B0BF5">
        <w:rPr>
          <w:rFonts w:asciiTheme="minorHAnsi" w:hAnsiTheme="minorHAnsi" w:cstheme="minorHAnsi"/>
          <w:sz w:val="22"/>
          <w:szCs w:val="22"/>
        </w:rPr>
        <w:t>Barta</w:t>
      </w:r>
      <w:proofErr w:type="spellEnd"/>
      <w:r w:rsidRPr="006B0BF5">
        <w:rPr>
          <w:rFonts w:asciiTheme="minorHAnsi" w:hAnsiTheme="minorHAnsi" w:cstheme="minorHAnsi"/>
          <w:sz w:val="22"/>
          <w:szCs w:val="22"/>
        </w:rPr>
        <w:t xml:space="preserve"> ne parut signé, ni de son nom, ni d'aucun autre. Il ne fait pourtant aucun doute, (les témoignages concordent), qu'il est l'auteur de tous ceux publiés ici, à une exception près : l'article du 4 août 1944, (</w:t>
      </w:r>
      <w:r w:rsidRPr="006B0BF5">
        <w:rPr>
          <w:rFonts w:asciiTheme="minorHAnsi" w:hAnsiTheme="minorHAnsi" w:cstheme="minorHAnsi"/>
          <w:i/>
          <w:iCs/>
          <w:sz w:val="22"/>
          <w:szCs w:val="22"/>
        </w:rPr>
        <w:t>La Lutte de Classes</w:t>
      </w:r>
      <w:r w:rsidRPr="006B0BF5">
        <w:rPr>
          <w:rFonts w:asciiTheme="minorHAnsi" w:hAnsiTheme="minorHAnsi" w:cstheme="minorHAnsi"/>
          <w:sz w:val="22"/>
          <w:szCs w:val="22"/>
        </w:rPr>
        <w:t xml:space="preserve"> n°34), commémorant l'assassinat de Jean Jaurès à la veille de la première guerre mondiale fut rédigé par Mathieu </w:t>
      </w:r>
      <w:proofErr w:type="spellStart"/>
      <w:r w:rsidRPr="006B0BF5">
        <w:rPr>
          <w:rFonts w:asciiTheme="minorHAnsi" w:hAnsiTheme="minorHAnsi" w:cstheme="minorHAnsi"/>
          <w:sz w:val="22"/>
          <w:szCs w:val="22"/>
        </w:rPr>
        <w:t>Bucholz</w:t>
      </w:r>
      <w:proofErr w:type="spellEnd"/>
      <w:r w:rsidRPr="006B0BF5">
        <w:rPr>
          <w:rFonts w:asciiTheme="minorHAnsi" w:hAnsiTheme="minorHAnsi" w:cstheme="minorHAnsi"/>
          <w:sz w:val="22"/>
          <w:szCs w:val="22"/>
        </w:rPr>
        <w:t>, quelques semaines avant son propre assassinat par des membres du Parti communiste français, en septembre 1944.</w:t>
      </w:r>
    </w:p>
    <w:p w14:paraId="078C1575" w14:textId="77777777" w:rsidR="006B0BF5" w:rsidRDefault="006B0BF5" w:rsidP="001765A9">
      <w:pPr>
        <w:pStyle w:val="Textebrut"/>
        <w:jc w:val="both"/>
        <w:rPr>
          <w:rFonts w:asciiTheme="minorHAnsi" w:hAnsiTheme="minorHAnsi" w:cstheme="minorHAnsi"/>
          <w:sz w:val="22"/>
          <w:szCs w:val="22"/>
        </w:rPr>
      </w:pPr>
    </w:p>
    <w:p w14:paraId="703EF7FE" w14:textId="109F9BBD" w:rsidR="008C3F58" w:rsidRPr="006B0BF5" w:rsidRDefault="008C3F58" w:rsidP="001765A9">
      <w:pPr>
        <w:pStyle w:val="Textebrut"/>
        <w:jc w:val="both"/>
        <w:rPr>
          <w:rFonts w:asciiTheme="minorHAnsi" w:hAnsiTheme="minorHAnsi" w:cstheme="minorHAnsi"/>
          <w:sz w:val="22"/>
          <w:szCs w:val="22"/>
        </w:rPr>
      </w:pPr>
      <w:r w:rsidRPr="006B0BF5">
        <w:rPr>
          <w:rFonts w:asciiTheme="minorHAnsi" w:hAnsiTheme="minorHAnsi" w:cstheme="minorHAnsi"/>
          <w:sz w:val="22"/>
          <w:szCs w:val="22"/>
        </w:rPr>
        <w:t xml:space="preserve">Alors que sa personnalité et son nom même sont aujourd'hui pratiquement occultés, plusieurs des écrits de </w:t>
      </w:r>
      <w:proofErr w:type="spellStart"/>
      <w:r w:rsidRPr="006B0BF5">
        <w:rPr>
          <w:rFonts w:asciiTheme="minorHAnsi" w:hAnsiTheme="minorHAnsi" w:cstheme="minorHAnsi"/>
          <w:sz w:val="22"/>
          <w:szCs w:val="22"/>
        </w:rPr>
        <w:t>B</w:t>
      </w:r>
      <w:r w:rsidR="006B0BF5">
        <w:rPr>
          <w:rFonts w:asciiTheme="minorHAnsi" w:hAnsiTheme="minorHAnsi" w:cstheme="minorHAnsi"/>
          <w:sz w:val="22"/>
          <w:szCs w:val="22"/>
        </w:rPr>
        <w:t>ar</w:t>
      </w:r>
      <w:r w:rsidRPr="006B0BF5">
        <w:rPr>
          <w:rFonts w:asciiTheme="minorHAnsi" w:hAnsiTheme="minorHAnsi" w:cstheme="minorHAnsi"/>
          <w:sz w:val="22"/>
          <w:szCs w:val="22"/>
        </w:rPr>
        <w:t>ta</w:t>
      </w:r>
      <w:proofErr w:type="spellEnd"/>
      <w:r w:rsidRPr="006B0BF5">
        <w:rPr>
          <w:rFonts w:asciiTheme="minorHAnsi" w:hAnsiTheme="minorHAnsi" w:cstheme="minorHAnsi"/>
          <w:sz w:val="22"/>
          <w:szCs w:val="22"/>
        </w:rPr>
        <w:t xml:space="preserve"> continuent paradoxalement d'être édités et lus et l'une au moins des actions qu'il dirigea, la grève des usines Renault d'avril-mai 1947, a sa place dans l'histoire pour avoir été l'occasion de la révocation des ministres communistes, mesure qui, en France, symbolise le passage de l'après-guerre à la guerre froide.</w:t>
      </w:r>
    </w:p>
    <w:p w14:paraId="1B06CA13" w14:textId="77777777" w:rsidR="006B0BF5" w:rsidRDefault="006B0BF5" w:rsidP="001765A9">
      <w:pPr>
        <w:pStyle w:val="Textebrut"/>
        <w:jc w:val="both"/>
        <w:rPr>
          <w:rFonts w:asciiTheme="minorHAnsi" w:hAnsiTheme="minorHAnsi" w:cstheme="minorHAnsi"/>
          <w:sz w:val="22"/>
          <w:szCs w:val="22"/>
        </w:rPr>
      </w:pPr>
    </w:p>
    <w:p w14:paraId="3ABCC64E" w14:textId="56266BEA" w:rsidR="008C3F58" w:rsidRPr="006B0BF5" w:rsidRDefault="008C3F58" w:rsidP="001765A9">
      <w:pPr>
        <w:pStyle w:val="Textebrut"/>
        <w:jc w:val="both"/>
        <w:rPr>
          <w:rFonts w:asciiTheme="minorHAnsi" w:hAnsiTheme="minorHAnsi" w:cstheme="minorHAnsi"/>
          <w:sz w:val="22"/>
          <w:szCs w:val="22"/>
        </w:rPr>
      </w:pPr>
      <w:r w:rsidRPr="006B0BF5">
        <w:rPr>
          <w:rFonts w:asciiTheme="minorHAnsi" w:hAnsiTheme="minorHAnsi" w:cstheme="minorHAnsi"/>
          <w:sz w:val="22"/>
          <w:szCs w:val="22"/>
        </w:rPr>
        <w:t xml:space="preserve">Pourtant, même si la grève Renault en est l'évènement le plus important et le plus connu, l'histoire de l'UC ne se résume pas à cet épisode. En effet, de 1939 à 1950, les militants groupés autour de </w:t>
      </w:r>
      <w:proofErr w:type="spellStart"/>
      <w:r w:rsidRPr="006B0BF5">
        <w:rPr>
          <w:rFonts w:asciiTheme="minorHAnsi" w:hAnsiTheme="minorHAnsi" w:cstheme="minorHAnsi"/>
          <w:sz w:val="22"/>
          <w:szCs w:val="22"/>
        </w:rPr>
        <w:t>Barta</w:t>
      </w:r>
      <w:proofErr w:type="spellEnd"/>
      <w:r w:rsidRPr="006B0BF5">
        <w:rPr>
          <w:rFonts w:asciiTheme="minorHAnsi" w:hAnsiTheme="minorHAnsi" w:cstheme="minorHAnsi"/>
          <w:sz w:val="22"/>
          <w:szCs w:val="22"/>
        </w:rPr>
        <w:t xml:space="preserve"> défendirent les idées révolutionnaires dans une période difficile, troublée et complexe.</w:t>
      </w:r>
    </w:p>
    <w:p w14:paraId="31E87AED" w14:textId="77777777" w:rsidR="006B0BF5" w:rsidRDefault="006B0BF5" w:rsidP="001765A9">
      <w:pPr>
        <w:pStyle w:val="Textebrut"/>
        <w:jc w:val="both"/>
        <w:rPr>
          <w:rFonts w:asciiTheme="minorHAnsi" w:hAnsiTheme="minorHAnsi" w:cstheme="minorHAnsi"/>
          <w:sz w:val="22"/>
          <w:szCs w:val="22"/>
        </w:rPr>
      </w:pPr>
    </w:p>
    <w:p w14:paraId="615DBAEC" w14:textId="387A99DA" w:rsidR="008C3F58" w:rsidRPr="006B0BF5" w:rsidRDefault="008C3F58" w:rsidP="001765A9">
      <w:pPr>
        <w:pStyle w:val="Textebrut"/>
        <w:jc w:val="both"/>
        <w:rPr>
          <w:rFonts w:asciiTheme="minorHAnsi" w:hAnsiTheme="minorHAnsi" w:cstheme="minorHAnsi"/>
          <w:sz w:val="22"/>
          <w:szCs w:val="22"/>
        </w:rPr>
      </w:pPr>
      <w:r w:rsidRPr="006B0BF5">
        <w:rPr>
          <w:rFonts w:asciiTheme="minorHAnsi" w:hAnsiTheme="minorHAnsi" w:cstheme="minorHAnsi"/>
          <w:sz w:val="22"/>
          <w:szCs w:val="22"/>
        </w:rPr>
        <w:t xml:space="preserve">S'agissant d'un personnage aussi méconnu que </w:t>
      </w:r>
      <w:proofErr w:type="spellStart"/>
      <w:r w:rsidRPr="006B0BF5">
        <w:rPr>
          <w:rFonts w:asciiTheme="minorHAnsi" w:hAnsiTheme="minorHAnsi" w:cstheme="minorHAnsi"/>
          <w:sz w:val="22"/>
          <w:szCs w:val="22"/>
        </w:rPr>
        <w:t>Barta</w:t>
      </w:r>
      <w:proofErr w:type="spellEnd"/>
      <w:r w:rsidRPr="006B0BF5">
        <w:rPr>
          <w:rFonts w:asciiTheme="minorHAnsi" w:hAnsiTheme="minorHAnsi" w:cstheme="minorHAnsi"/>
          <w:sz w:val="22"/>
          <w:szCs w:val="22"/>
        </w:rPr>
        <w:t xml:space="preserve">, le rappel sommaire de sa biographie politique a paru indispensable, quitte à déborder largement du cadre chronologique des textes présentés ici. Malgré </w:t>
      </w:r>
      <w:r w:rsidR="006B0BF5" w:rsidRPr="006B0BF5">
        <w:rPr>
          <w:rFonts w:asciiTheme="minorHAnsi" w:hAnsiTheme="minorHAnsi" w:cstheme="minorHAnsi"/>
          <w:sz w:val="22"/>
          <w:szCs w:val="22"/>
        </w:rPr>
        <w:t>leurs cinquante années</w:t>
      </w:r>
      <w:r w:rsidRPr="006B0BF5">
        <w:rPr>
          <w:rFonts w:asciiTheme="minorHAnsi" w:hAnsiTheme="minorHAnsi" w:cstheme="minorHAnsi"/>
          <w:sz w:val="22"/>
          <w:szCs w:val="22"/>
        </w:rPr>
        <w:t xml:space="preserve"> d'âge, les arguments de </w:t>
      </w:r>
      <w:proofErr w:type="spellStart"/>
      <w:r w:rsidRPr="006B0BF5">
        <w:rPr>
          <w:rFonts w:asciiTheme="minorHAnsi" w:hAnsiTheme="minorHAnsi" w:cstheme="minorHAnsi"/>
          <w:sz w:val="22"/>
          <w:szCs w:val="22"/>
        </w:rPr>
        <w:t>Barta</w:t>
      </w:r>
      <w:proofErr w:type="spellEnd"/>
      <w:r w:rsidRPr="006B0BF5">
        <w:rPr>
          <w:rFonts w:asciiTheme="minorHAnsi" w:hAnsiTheme="minorHAnsi" w:cstheme="minorHAnsi"/>
          <w:sz w:val="22"/>
          <w:szCs w:val="22"/>
        </w:rPr>
        <w:t xml:space="preserve"> ont gardé leur pertinence. Mais son vocabulaire politique porte la marque d'une époque. Pourtant, que personne aujourd'hui n'écrive plus comme </w:t>
      </w:r>
      <w:proofErr w:type="spellStart"/>
      <w:r w:rsidRPr="006B0BF5">
        <w:rPr>
          <w:rFonts w:asciiTheme="minorHAnsi" w:hAnsiTheme="minorHAnsi" w:cstheme="minorHAnsi"/>
          <w:sz w:val="22"/>
          <w:szCs w:val="22"/>
        </w:rPr>
        <w:t>Barta</w:t>
      </w:r>
      <w:proofErr w:type="spellEnd"/>
      <w:r w:rsidRPr="006B0BF5">
        <w:rPr>
          <w:rFonts w:asciiTheme="minorHAnsi" w:hAnsiTheme="minorHAnsi" w:cstheme="minorHAnsi"/>
          <w:sz w:val="22"/>
          <w:szCs w:val="22"/>
        </w:rPr>
        <w:t xml:space="preserve"> a, en réalité un sens politique bien plus que linguistique. Cela souligne le fossé qui sépare la période ouverte par la Révolution russe et close par la fin de la guerre de Corée, de celles qui suivirent. Ces trois ou quatre décennies furent, en</w:t>
      </w:r>
      <w:r w:rsidR="006B0BF5">
        <w:rPr>
          <w:rFonts w:asciiTheme="minorHAnsi" w:hAnsiTheme="minorHAnsi" w:cstheme="minorHAnsi"/>
          <w:sz w:val="22"/>
          <w:szCs w:val="22"/>
        </w:rPr>
        <w:t xml:space="preserve"> </w:t>
      </w:r>
      <w:r w:rsidRPr="006B0BF5">
        <w:rPr>
          <w:rFonts w:asciiTheme="minorHAnsi" w:hAnsiTheme="minorHAnsi" w:cstheme="minorHAnsi"/>
          <w:sz w:val="22"/>
          <w:szCs w:val="22"/>
        </w:rPr>
        <w:t>effet, plus que tout autre le temps des convulsions, des guerres et des révolutions. Aux ravages de cinquante ans de stalinisme - dénaturant la terminologie marxiste en langue de bois - ne s'étaient pas encore ajoutés les effets du sursis dont bénéficie aujourd'hui le capitalisme.</w:t>
      </w:r>
    </w:p>
    <w:p w14:paraId="3AACE98F" w14:textId="77777777" w:rsidR="006B0BF5" w:rsidRDefault="006B0BF5" w:rsidP="001765A9">
      <w:pPr>
        <w:pStyle w:val="Textebrut"/>
        <w:jc w:val="both"/>
        <w:rPr>
          <w:rFonts w:asciiTheme="minorHAnsi" w:hAnsiTheme="minorHAnsi" w:cstheme="minorHAnsi"/>
          <w:sz w:val="22"/>
          <w:szCs w:val="22"/>
        </w:rPr>
      </w:pPr>
    </w:p>
    <w:p w14:paraId="63D8D6FC" w14:textId="526D002F" w:rsidR="008C3F58" w:rsidRPr="006B0BF5" w:rsidRDefault="008C3F58" w:rsidP="001765A9">
      <w:pPr>
        <w:pStyle w:val="Textebrut"/>
        <w:jc w:val="both"/>
        <w:rPr>
          <w:rFonts w:asciiTheme="minorHAnsi" w:hAnsiTheme="minorHAnsi" w:cstheme="minorHAnsi"/>
          <w:sz w:val="22"/>
          <w:szCs w:val="22"/>
        </w:rPr>
      </w:pPr>
      <w:r w:rsidRPr="006B0BF5">
        <w:rPr>
          <w:rFonts w:asciiTheme="minorHAnsi" w:hAnsiTheme="minorHAnsi" w:cstheme="minorHAnsi"/>
          <w:sz w:val="22"/>
          <w:szCs w:val="22"/>
        </w:rPr>
        <w:t xml:space="preserve">En tout état de cause, </w:t>
      </w:r>
      <w:proofErr w:type="spellStart"/>
      <w:r w:rsidRPr="006B0BF5">
        <w:rPr>
          <w:rFonts w:asciiTheme="minorHAnsi" w:hAnsiTheme="minorHAnsi" w:cstheme="minorHAnsi"/>
          <w:sz w:val="22"/>
          <w:szCs w:val="22"/>
        </w:rPr>
        <w:t>Barta</w:t>
      </w:r>
      <w:proofErr w:type="spellEnd"/>
      <w:r w:rsidRPr="006B0BF5">
        <w:rPr>
          <w:rFonts w:asciiTheme="minorHAnsi" w:hAnsiTheme="minorHAnsi" w:cstheme="minorHAnsi"/>
          <w:sz w:val="22"/>
          <w:szCs w:val="22"/>
        </w:rPr>
        <w:t xml:space="preserve"> a joué un rôle important à l'échelle du mouvement révolutionnaire. Il est anormal qu'il soit occulté même dans l'historiographie trotskyste. Le mouvement ouvrier a trop souffert des ratures et des réécritures intéressées de l'histoire pour que ceux qui souhaitent maintenir sa tradition révolutionnaire ne rétablissent pas la vérité.</w:t>
      </w:r>
    </w:p>
    <w:p w14:paraId="1E38AFD3" w14:textId="77777777" w:rsidR="006B0BF5" w:rsidRDefault="006B0BF5" w:rsidP="001765A9">
      <w:pPr>
        <w:pStyle w:val="Textebrut"/>
        <w:jc w:val="both"/>
        <w:rPr>
          <w:rFonts w:asciiTheme="minorHAnsi" w:hAnsiTheme="minorHAnsi" w:cstheme="minorHAnsi"/>
          <w:sz w:val="22"/>
          <w:szCs w:val="22"/>
        </w:rPr>
      </w:pPr>
    </w:p>
    <w:p w14:paraId="10BC66EE" w14:textId="59324867" w:rsidR="008C3F58" w:rsidRPr="001765A9" w:rsidRDefault="006B0BF5" w:rsidP="001765A9">
      <w:pPr>
        <w:pStyle w:val="Textebrut"/>
        <w:jc w:val="both"/>
        <w:rPr>
          <w:rFonts w:asciiTheme="minorHAnsi" w:hAnsiTheme="minorHAnsi" w:cstheme="minorHAnsi"/>
          <w:b/>
          <w:bCs/>
          <w:i/>
          <w:iCs/>
          <w:color w:val="FF0000"/>
          <w:sz w:val="22"/>
          <w:szCs w:val="22"/>
        </w:rPr>
      </w:pPr>
      <w:r w:rsidRPr="001765A9">
        <w:rPr>
          <w:rFonts w:asciiTheme="minorHAnsi" w:hAnsiTheme="minorHAnsi" w:cstheme="minorHAnsi"/>
          <w:b/>
          <w:bCs/>
          <w:i/>
          <w:iCs/>
          <w:color w:val="FF0000"/>
          <w:sz w:val="22"/>
          <w:szCs w:val="22"/>
        </w:rPr>
        <w:t xml:space="preserve">Textes de </w:t>
      </w:r>
      <w:proofErr w:type="spellStart"/>
      <w:r w:rsidRPr="001765A9">
        <w:rPr>
          <w:rFonts w:asciiTheme="minorHAnsi" w:hAnsiTheme="minorHAnsi" w:cstheme="minorHAnsi"/>
          <w:b/>
          <w:bCs/>
          <w:i/>
          <w:iCs/>
          <w:color w:val="FF0000"/>
          <w:sz w:val="22"/>
          <w:szCs w:val="22"/>
        </w:rPr>
        <w:t>Barta</w:t>
      </w:r>
      <w:proofErr w:type="spellEnd"/>
      <w:r w:rsidRPr="001765A9">
        <w:rPr>
          <w:rFonts w:asciiTheme="minorHAnsi" w:hAnsiTheme="minorHAnsi" w:cstheme="minorHAnsi"/>
          <w:b/>
          <w:bCs/>
          <w:i/>
          <w:iCs/>
          <w:color w:val="FF0000"/>
          <w:sz w:val="22"/>
          <w:szCs w:val="22"/>
        </w:rPr>
        <w:t xml:space="preserve"> disponibles :</w:t>
      </w:r>
    </w:p>
    <w:p w14:paraId="029D1E1B" w14:textId="77777777" w:rsidR="006B0BF5" w:rsidRDefault="006B0BF5" w:rsidP="001765A9">
      <w:pPr>
        <w:pStyle w:val="Textebrut"/>
        <w:jc w:val="both"/>
        <w:rPr>
          <w:rFonts w:asciiTheme="minorHAnsi" w:hAnsiTheme="minorHAnsi" w:cstheme="minorHAnsi"/>
          <w:sz w:val="22"/>
          <w:szCs w:val="22"/>
        </w:rPr>
      </w:pPr>
    </w:p>
    <w:p w14:paraId="7D6917C3" w14:textId="08039513" w:rsidR="008C3F58" w:rsidRPr="006B0BF5" w:rsidRDefault="008C3F58" w:rsidP="001765A9">
      <w:pPr>
        <w:pStyle w:val="Textebrut"/>
        <w:jc w:val="both"/>
        <w:rPr>
          <w:rFonts w:asciiTheme="minorHAnsi" w:hAnsiTheme="minorHAnsi" w:cstheme="minorHAnsi"/>
          <w:sz w:val="22"/>
          <w:szCs w:val="22"/>
        </w:rPr>
      </w:pPr>
      <w:r w:rsidRPr="006B0BF5">
        <w:rPr>
          <w:rFonts w:asciiTheme="minorHAnsi" w:hAnsiTheme="minorHAnsi" w:cstheme="minorHAnsi"/>
          <w:i/>
          <w:iCs/>
          <w:sz w:val="22"/>
          <w:szCs w:val="22"/>
        </w:rPr>
        <w:t>La Lutte contre la deuxième Guerre impérialiste mondiale</w:t>
      </w:r>
      <w:r w:rsidRPr="006B0BF5">
        <w:rPr>
          <w:rFonts w:asciiTheme="minorHAnsi" w:hAnsiTheme="minorHAnsi" w:cstheme="minorHAnsi"/>
          <w:sz w:val="22"/>
          <w:szCs w:val="22"/>
        </w:rPr>
        <w:t>, (novembre</w:t>
      </w:r>
      <w:r w:rsidR="006B0BF5">
        <w:rPr>
          <w:rFonts w:asciiTheme="minorHAnsi" w:hAnsiTheme="minorHAnsi" w:cstheme="minorHAnsi"/>
          <w:sz w:val="22"/>
          <w:szCs w:val="22"/>
        </w:rPr>
        <w:t xml:space="preserve"> </w:t>
      </w:r>
      <w:r w:rsidRPr="006B0BF5">
        <w:rPr>
          <w:rFonts w:asciiTheme="minorHAnsi" w:hAnsiTheme="minorHAnsi" w:cstheme="minorHAnsi"/>
          <w:sz w:val="22"/>
          <w:szCs w:val="22"/>
        </w:rPr>
        <w:t>1940) supplément à Lutte Ouvrière n°1010.</w:t>
      </w:r>
    </w:p>
    <w:p w14:paraId="75814E7F" w14:textId="57B0C70D" w:rsidR="008C3F58" w:rsidRPr="006B0BF5" w:rsidRDefault="008C3F58" w:rsidP="001765A9">
      <w:pPr>
        <w:pStyle w:val="Textebrut"/>
        <w:jc w:val="both"/>
        <w:rPr>
          <w:rFonts w:asciiTheme="minorHAnsi" w:hAnsiTheme="minorHAnsi" w:cstheme="minorHAnsi"/>
          <w:sz w:val="22"/>
          <w:szCs w:val="22"/>
        </w:rPr>
      </w:pPr>
      <w:r w:rsidRPr="006B0BF5">
        <w:rPr>
          <w:rFonts w:asciiTheme="minorHAnsi" w:hAnsiTheme="minorHAnsi" w:cstheme="minorHAnsi"/>
          <w:i/>
          <w:iCs/>
          <w:sz w:val="22"/>
          <w:szCs w:val="22"/>
        </w:rPr>
        <w:t>Socialisme ou Barbarie</w:t>
      </w:r>
      <w:r w:rsidRPr="006B0BF5">
        <w:rPr>
          <w:rFonts w:asciiTheme="minorHAnsi" w:hAnsiTheme="minorHAnsi" w:cstheme="minorHAnsi"/>
          <w:sz w:val="22"/>
          <w:szCs w:val="22"/>
        </w:rPr>
        <w:t>, (20 février 1944), supplément à Lutte Ouvrière</w:t>
      </w:r>
      <w:r w:rsidR="006B0BF5">
        <w:rPr>
          <w:rFonts w:asciiTheme="minorHAnsi" w:hAnsiTheme="minorHAnsi" w:cstheme="minorHAnsi"/>
          <w:sz w:val="22"/>
          <w:szCs w:val="22"/>
        </w:rPr>
        <w:t xml:space="preserve"> </w:t>
      </w:r>
      <w:r w:rsidRPr="006B0BF5">
        <w:rPr>
          <w:rFonts w:asciiTheme="minorHAnsi" w:hAnsiTheme="minorHAnsi" w:cstheme="minorHAnsi"/>
          <w:sz w:val="22"/>
          <w:szCs w:val="22"/>
        </w:rPr>
        <w:t>n°968</w:t>
      </w:r>
    </w:p>
    <w:p w14:paraId="7CAD42FD" w14:textId="77777777" w:rsidR="008C3F58" w:rsidRPr="006B0BF5" w:rsidRDefault="008C3F58" w:rsidP="001765A9">
      <w:pPr>
        <w:pStyle w:val="Textebrut"/>
        <w:jc w:val="both"/>
        <w:rPr>
          <w:rFonts w:asciiTheme="minorHAnsi" w:hAnsiTheme="minorHAnsi" w:cstheme="minorHAnsi"/>
          <w:sz w:val="22"/>
          <w:szCs w:val="22"/>
        </w:rPr>
      </w:pPr>
      <w:r w:rsidRPr="006B0BF5">
        <w:rPr>
          <w:rFonts w:asciiTheme="minorHAnsi" w:hAnsiTheme="minorHAnsi" w:cstheme="minorHAnsi"/>
          <w:sz w:val="22"/>
          <w:szCs w:val="22"/>
        </w:rPr>
        <w:t>Lutte Ouvrière, B.P. 233, 75865 Paris, Cedex 18, CCP 6 851 10 R Paris</w:t>
      </w:r>
    </w:p>
    <w:p w14:paraId="1DEFD0A2" w14:textId="33D11338" w:rsidR="008C3F58" w:rsidRPr="006B0BF5" w:rsidRDefault="008C3F58" w:rsidP="001765A9">
      <w:pPr>
        <w:pStyle w:val="Textebrut"/>
        <w:jc w:val="both"/>
        <w:rPr>
          <w:rFonts w:asciiTheme="minorHAnsi" w:hAnsiTheme="minorHAnsi" w:cstheme="minorHAnsi"/>
          <w:sz w:val="22"/>
          <w:szCs w:val="22"/>
        </w:rPr>
      </w:pPr>
      <w:proofErr w:type="spellStart"/>
      <w:r w:rsidRPr="006B0BF5">
        <w:rPr>
          <w:rFonts w:asciiTheme="minorHAnsi" w:hAnsiTheme="minorHAnsi" w:cstheme="minorHAnsi"/>
          <w:i/>
          <w:iCs/>
          <w:sz w:val="22"/>
          <w:szCs w:val="22"/>
        </w:rPr>
        <w:t>Barta</w:t>
      </w:r>
      <w:proofErr w:type="spellEnd"/>
      <w:r w:rsidRPr="006B0BF5">
        <w:rPr>
          <w:rFonts w:asciiTheme="minorHAnsi" w:hAnsiTheme="minorHAnsi" w:cstheme="minorHAnsi"/>
          <w:i/>
          <w:iCs/>
          <w:sz w:val="22"/>
          <w:szCs w:val="22"/>
        </w:rPr>
        <w:t xml:space="preserve">-Natalia </w:t>
      </w:r>
      <w:proofErr w:type="spellStart"/>
      <w:r w:rsidRPr="006B0BF5">
        <w:rPr>
          <w:rFonts w:asciiTheme="minorHAnsi" w:hAnsiTheme="minorHAnsi" w:cstheme="minorHAnsi"/>
          <w:i/>
          <w:iCs/>
          <w:sz w:val="22"/>
          <w:szCs w:val="22"/>
        </w:rPr>
        <w:t>Sedova</w:t>
      </w:r>
      <w:proofErr w:type="spellEnd"/>
      <w:r w:rsidRPr="006B0BF5">
        <w:rPr>
          <w:rFonts w:asciiTheme="minorHAnsi" w:hAnsiTheme="minorHAnsi" w:cstheme="minorHAnsi"/>
          <w:i/>
          <w:iCs/>
          <w:sz w:val="22"/>
          <w:szCs w:val="22"/>
        </w:rPr>
        <w:t>, Correspondance</w:t>
      </w:r>
      <w:r w:rsidRPr="006B0BF5">
        <w:rPr>
          <w:rFonts w:asciiTheme="minorHAnsi" w:hAnsiTheme="minorHAnsi" w:cstheme="minorHAnsi"/>
          <w:sz w:val="22"/>
          <w:szCs w:val="22"/>
        </w:rPr>
        <w:t xml:space="preserve"> (1946-1949) </w:t>
      </w:r>
      <w:proofErr w:type="spellStart"/>
      <w:r w:rsidRPr="006B0BF5">
        <w:rPr>
          <w:rFonts w:asciiTheme="minorHAnsi" w:hAnsiTheme="minorHAnsi" w:cstheme="minorHAnsi"/>
          <w:sz w:val="22"/>
          <w:szCs w:val="22"/>
        </w:rPr>
        <w:t>Quademi</w:t>
      </w:r>
      <w:proofErr w:type="spellEnd"/>
      <w:r w:rsidRPr="006B0BF5">
        <w:rPr>
          <w:rFonts w:asciiTheme="minorHAnsi" w:hAnsiTheme="minorHAnsi" w:cstheme="minorHAnsi"/>
          <w:sz w:val="22"/>
          <w:szCs w:val="22"/>
        </w:rPr>
        <w:t xml:space="preserve"> </w:t>
      </w:r>
      <w:proofErr w:type="spellStart"/>
      <w:r w:rsidRPr="006B0BF5">
        <w:rPr>
          <w:rFonts w:asciiTheme="minorHAnsi" w:hAnsiTheme="minorHAnsi" w:cstheme="minorHAnsi"/>
          <w:sz w:val="22"/>
          <w:szCs w:val="22"/>
        </w:rPr>
        <w:t>del</w:t>
      </w:r>
      <w:proofErr w:type="spellEnd"/>
      <w:r w:rsidRPr="006B0BF5">
        <w:rPr>
          <w:rFonts w:asciiTheme="minorHAnsi" w:hAnsiTheme="minorHAnsi" w:cstheme="minorHAnsi"/>
          <w:sz w:val="22"/>
          <w:szCs w:val="22"/>
        </w:rPr>
        <w:t xml:space="preserve"> Centro </w:t>
      </w:r>
      <w:proofErr w:type="spellStart"/>
      <w:r w:rsidRPr="006B0BF5">
        <w:rPr>
          <w:rFonts w:asciiTheme="minorHAnsi" w:hAnsiTheme="minorHAnsi" w:cstheme="minorHAnsi"/>
          <w:sz w:val="22"/>
          <w:szCs w:val="22"/>
        </w:rPr>
        <w:t>Studi</w:t>
      </w:r>
      <w:proofErr w:type="spellEnd"/>
      <w:r w:rsidRPr="006B0BF5">
        <w:rPr>
          <w:rFonts w:asciiTheme="minorHAnsi" w:hAnsiTheme="minorHAnsi" w:cstheme="minorHAnsi"/>
          <w:sz w:val="22"/>
          <w:szCs w:val="22"/>
        </w:rPr>
        <w:t xml:space="preserve"> Pietro </w:t>
      </w:r>
      <w:proofErr w:type="spellStart"/>
      <w:r w:rsidRPr="006B0BF5">
        <w:rPr>
          <w:rFonts w:asciiTheme="minorHAnsi" w:hAnsiTheme="minorHAnsi" w:cstheme="minorHAnsi"/>
          <w:sz w:val="22"/>
          <w:szCs w:val="22"/>
        </w:rPr>
        <w:t>Tresso</w:t>
      </w:r>
      <w:proofErr w:type="spellEnd"/>
      <w:r w:rsidRPr="006B0BF5">
        <w:rPr>
          <w:rFonts w:asciiTheme="minorHAnsi" w:hAnsiTheme="minorHAnsi" w:cstheme="minorHAnsi"/>
          <w:sz w:val="22"/>
          <w:szCs w:val="22"/>
        </w:rPr>
        <w:t xml:space="preserve">, </w:t>
      </w:r>
      <w:proofErr w:type="spellStart"/>
      <w:proofErr w:type="gramStart"/>
      <w:r w:rsidRPr="006B0BF5">
        <w:rPr>
          <w:rFonts w:asciiTheme="minorHAnsi" w:hAnsiTheme="minorHAnsi" w:cstheme="minorHAnsi"/>
          <w:sz w:val="22"/>
          <w:szCs w:val="22"/>
        </w:rPr>
        <w:t>serie</w:t>
      </w:r>
      <w:proofErr w:type="spellEnd"/>
      <w:r w:rsidRPr="006B0BF5">
        <w:rPr>
          <w:rFonts w:asciiTheme="minorHAnsi" w:hAnsiTheme="minorHAnsi" w:cstheme="minorHAnsi"/>
          <w:sz w:val="22"/>
          <w:szCs w:val="22"/>
        </w:rPr>
        <w:t>:</w:t>
      </w:r>
      <w:proofErr w:type="gramEnd"/>
      <w:r w:rsidRPr="006B0BF5">
        <w:rPr>
          <w:rFonts w:asciiTheme="minorHAnsi" w:hAnsiTheme="minorHAnsi" w:cstheme="minorHAnsi"/>
          <w:sz w:val="22"/>
          <w:szCs w:val="22"/>
        </w:rPr>
        <w:t xml:space="preserve"> </w:t>
      </w:r>
      <w:proofErr w:type="spellStart"/>
      <w:r w:rsidRPr="006B0BF5">
        <w:rPr>
          <w:rFonts w:asciiTheme="minorHAnsi" w:hAnsiTheme="minorHAnsi" w:cstheme="minorHAnsi"/>
          <w:sz w:val="22"/>
          <w:szCs w:val="22"/>
        </w:rPr>
        <w:t>Dagli</w:t>
      </w:r>
      <w:proofErr w:type="spellEnd"/>
      <w:r w:rsidRPr="006B0BF5">
        <w:rPr>
          <w:rFonts w:asciiTheme="minorHAnsi" w:hAnsiTheme="minorHAnsi" w:cstheme="minorHAnsi"/>
          <w:sz w:val="22"/>
          <w:szCs w:val="22"/>
        </w:rPr>
        <w:t xml:space="preserve"> </w:t>
      </w:r>
      <w:proofErr w:type="spellStart"/>
      <w:r w:rsidRPr="006B0BF5">
        <w:rPr>
          <w:rFonts w:asciiTheme="minorHAnsi" w:hAnsiTheme="minorHAnsi" w:cstheme="minorHAnsi"/>
          <w:sz w:val="22"/>
          <w:szCs w:val="22"/>
        </w:rPr>
        <w:t>archivi</w:t>
      </w:r>
      <w:proofErr w:type="spellEnd"/>
      <w:r w:rsidRPr="006B0BF5">
        <w:rPr>
          <w:rFonts w:asciiTheme="minorHAnsi" w:hAnsiTheme="minorHAnsi" w:cstheme="minorHAnsi"/>
          <w:sz w:val="22"/>
          <w:szCs w:val="22"/>
        </w:rPr>
        <w:t xml:space="preserve"> </w:t>
      </w:r>
      <w:proofErr w:type="spellStart"/>
      <w:r w:rsidRPr="006B0BF5">
        <w:rPr>
          <w:rFonts w:asciiTheme="minorHAnsi" w:hAnsiTheme="minorHAnsi" w:cstheme="minorHAnsi"/>
          <w:sz w:val="22"/>
          <w:szCs w:val="22"/>
        </w:rPr>
        <w:t>del</w:t>
      </w:r>
      <w:proofErr w:type="spellEnd"/>
      <w:r w:rsidRPr="006B0BF5">
        <w:rPr>
          <w:rFonts w:asciiTheme="minorHAnsi" w:hAnsiTheme="minorHAnsi" w:cstheme="minorHAnsi"/>
          <w:sz w:val="22"/>
          <w:szCs w:val="22"/>
        </w:rPr>
        <w:t xml:space="preserve"> </w:t>
      </w:r>
      <w:proofErr w:type="spellStart"/>
      <w:r w:rsidRPr="006B0BF5">
        <w:rPr>
          <w:rFonts w:asciiTheme="minorHAnsi" w:hAnsiTheme="minorHAnsi" w:cstheme="minorHAnsi"/>
          <w:sz w:val="22"/>
          <w:szCs w:val="22"/>
        </w:rPr>
        <w:t>Bolscevismo</w:t>
      </w:r>
      <w:proofErr w:type="spellEnd"/>
      <w:r w:rsidRPr="006B0BF5">
        <w:rPr>
          <w:rFonts w:asciiTheme="minorHAnsi" w:hAnsiTheme="minorHAnsi" w:cstheme="minorHAnsi"/>
          <w:sz w:val="22"/>
          <w:szCs w:val="22"/>
        </w:rPr>
        <w:t>, n°8,20 FF plus 5F de port.</w:t>
      </w:r>
    </w:p>
    <w:p w14:paraId="14239FE9" w14:textId="77777777" w:rsidR="008C3F58" w:rsidRPr="006B0BF5" w:rsidRDefault="008C3F58" w:rsidP="001765A9">
      <w:pPr>
        <w:pStyle w:val="Textebrut"/>
        <w:jc w:val="both"/>
        <w:rPr>
          <w:rFonts w:asciiTheme="minorHAnsi" w:hAnsiTheme="minorHAnsi" w:cstheme="minorHAnsi"/>
          <w:sz w:val="22"/>
          <w:szCs w:val="22"/>
        </w:rPr>
      </w:pPr>
      <w:proofErr w:type="spellStart"/>
      <w:r w:rsidRPr="006B0BF5">
        <w:rPr>
          <w:rFonts w:asciiTheme="minorHAnsi" w:hAnsiTheme="minorHAnsi" w:cstheme="minorHAnsi"/>
          <w:sz w:val="22"/>
          <w:szCs w:val="22"/>
        </w:rPr>
        <w:lastRenderedPageBreak/>
        <w:t>Barta</w:t>
      </w:r>
      <w:proofErr w:type="spellEnd"/>
      <w:r w:rsidRPr="006B0BF5">
        <w:rPr>
          <w:rFonts w:asciiTheme="minorHAnsi" w:hAnsiTheme="minorHAnsi" w:cstheme="minorHAnsi"/>
          <w:sz w:val="22"/>
          <w:szCs w:val="22"/>
        </w:rPr>
        <w:t xml:space="preserve">, </w:t>
      </w:r>
      <w:r w:rsidRPr="006B0BF5">
        <w:rPr>
          <w:rFonts w:asciiTheme="minorHAnsi" w:hAnsiTheme="minorHAnsi" w:cstheme="minorHAnsi"/>
          <w:i/>
          <w:iCs/>
          <w:sz w:val="22"/>
          <w:szCs w:val="22"/>
        </w:rPr>
        <w:t>Rapport sur l'Organisation</w:t>
      </w:r>
      <w:r w:rsidRPr="006B0BF5">
        <w:rPr>
          <w:rFonts w:asciiTheme="minorHAnsi" w:hAnsiTheme="minorHAnsi" w:cstheme="minorHAnsi"/>
          <w:sz w:val="22"/>
          <w:szCs w:val="22"/>
        </w:rPr>
        <w:t xml:space="preserve"> (juillet 1943) </w:t>
      </w:r>
      <w:proofErr w:type="spellStart"/>
      <w:r w:rsidRPr="006B0BF5">
        <w:rPr>
          <w:rFonts w:asciiTheme="minorHAnsi" w:hAnsiTheme="minorHAnsi" w:cstheme="minorHAnsi"/>
          <w:sz w:val="22"/>
          <w:szCs w:val="22"/>
        </w:rPr>
        <w:t>Quademi</w:t>
      </w:r>
      <w:proofErr w:type="spellEnd"/>
      <w:r w:rsidRPr="006B0BF5">
        <w:rPr>
          <w:rFonts w:asciiTheme="minorHAnsi" w:hAnsiTheme="minorHAnsi" w:cstheme="minorHAnsi"/>
          <w:sz w:val="22"/>
          <w:szCs w:val="22"/>
        </w:rPr>
        <w:t xml:space="preserve"> </w:t>
      </w:r>
      <w:proofErr w:type="spellStart"/>
      <w:r w:rsidRPr="006B0BF5">
        <w:rPr>
          <w:rFonts w:asciiTheme="minorHAnsi" w:hAnsiTheme="minorHAnsi" w:cstheme="minorHAnsi"/>
          <w:sz w:val="22"/>
          <w:szCs w:val="22"/>
        </w:rPr>
        <w:t>del</w:t>
      </w:r>
      <w:proofErr w:type="spellEnd"/>
      <w:r w:rsidRPr="006B0BF5">
        <w:rPr>
          <w:rFonts w:asciiTheme="minorHAnsi" w:hAnsiTheme="minorHAnsi" w:cstheme="minorHAnsi"/>
          <w:sz w:val="22"/>
          <w:szCs w:val="22"/>
        </w:rPr>
        <w:t xml:space="preserve"> Centro </w:t>
      </w:r>
      <w:proofErr w:type="spellStart"/>
      <w:r w:rsidRPr="006B0BF5">
        <w:rPr>
          <w:rFonts w:asciiTheme="minorHAnsi" w:hAnsiTheme="minorHAnsi" w:cstheme="minorHAnsi"/>
          <w:sz w:val="22"/>
          <w:szCs w:val="22"/>
        </w:rPr>
        <w:t>Studi</w:t>
      </w:r>
      <w:proofErr w:type="spellEnd"/>
      <w:r w:rsidRPr="006B0BF5">
        <w:rPr>
          <w:rFonts w:asciiTheme="minorHAnsi" w:hAnsiTheme="minorHAnsi" w:cstheme="minorHAnsi"/>
          <w:sz w:val="22"/>
          <w:szCs w:val="22"/>
        </w:rPr>
        <w:t xml:space="preserve"> Pietro </w:t>
      </w:r>
      <w:proofErr w:type="spellStart"/>
      <w:r w:rsidRPr="006B0BF5">
        <w:rPr>
          <w:rFonts w:asciiTheme="minorHAnsi" w:hAnsiTheme="minorHAnsi" w:cstheme="minorHAnsi"/>
          <w:sz w:val="22"/>
          <w:szCs w:val="22"/>
        </w:rPr>
        <w:t>Tresso</w:t>
      </w:r>
      <w:proofErr w:type="spellEnd"/>
      <w:r w:rsidRPr="006B0BF5">
        <w:rPr>
          <w:rFonts w:asciiTheme="minorHAnsi" w:hAnsiTheme="minorHAnsi" w:cstheme="minorHAnsi"/>
          <w:sz w:val="22"/>
          <w:szCs w:val="22"/>
        </w:rPr>
        <w:t xml:space="preserve">, </w:t>
      </w:r>
      <w:proofErr w:type="spellStart"/>
      <w:r w:rsidRPr="006B0BF5">
        <w:rPr>
          <w:rFonts w:asciiTheme="minorHAnsi" w:hAnsiTheme="minorHAnsi" w:cstheme="minorHAnsi"/>
          <w:sz w:val="22"/>
          <w:szCs w:val="22"/>
        </w:rPr>
        <w:t>serie</w:t>
      </w:r>
      <w:proofErr w:type="spellEnd"/>
      <w:r w:rsidRPr="006B0BF5">
        <w:rPr>
          <w:rFonts w:asciiTheme="minorHAnsi" w:hAnsiTheme="minorHAnsi" w:cstheme="minorHAnsi"/>
          <w:sz w:val="22"/>
          <w:szCs w:val="22"/>
        </w:rPr>
        <w:t xml:space="preserve"> : </w:t>
      </w:r>
      <w:proofErr w:type="spellStart"/>
      <w:r w:rsidRPr="006B0BF5">
        <w:rPr>
          <w:rFonts w:asciiTheme="minorHAnsi" w:hAnsiTheme="minorHAnsi" w:cstheme="minorHAnsi"/>
          <w:sz w:val="22"/>
          <w:szCs w:val="22"/>
        </w:rPr>
        <w:t>Dagli</w:t>
      </w:r>
      <w:proofErr w:type="spellEnd"/>
      <w:r w:rsidRPr="006B0BF5">
        <w:rPr>
          <w:rFonts w:asciiTheme="minorHAnsi" w:hAnsiTheme="minorHAnsi" w:cstheme="minorHAnsi"/>
          <w:sz w:val="22"/>
          <w:szCs w:val="22"/>
        </w:rPr>
        <w:t xml:space="preserve"> </w:t>
      </w:r>
      <w:proofErr w:type="spellStart"/>
      <w:r w:rsidRPr="006B0BF5">
        <w:rPr>
          <w:rFonts w:asciiTheme="minorHAnsi" w:hAnsiTheme="minorHAnsi" w:cstheme="minorHAnsi"/>
          <w:sz w:val="22"/>
          <w:szCs w:val="22"/>
        </w:rPr>
        <w:t>archivi</w:t>
      </w:r>
      <w:proofErr w:type="spellEnd"/>
      <w:r w:rsidRPr="006B0BF5">
        <w:rPr>
          <w:rFonts w:asciiTheme="minorHAnsi" w:hAnsiTheme="minorHAnsi" w:cstheme="minorHAnsi"/>
          <w:sz w:val="22"/>
          <w:szCs w:val="22"/>
        </w:rPr>
        <w:t xml:space="preserve"> </w:t>
      </w:r>
      <w:proofErr w:type="spellStart"/>
      <w:r w:rsidRPr="006B0BF5">
        <w:rPr>
          <w:rFonts w:asciiTheme="minorHAnsi" w:hAnsiTheme="minorHAnsi" w:cstheme="minorHAnsi"/>
          <w:sz w:val="22"/>
          <w:szCs w:val="22"/>
        </w:rPr>
        <w:t>del</w:t>
      </w:r>
      <w:proofErr w:type="spellEnd"/>
      <w:r w:rsidRPr="006B0BF5">
        <w:rPr>
          <w:rFonts w:asciiTheme="minorHAnsi" w:hAnsiTheme="minorHAnsi" w:cstheme="minorHAnsi"/>
          <w:sz w:val="22"/>
          <w:szCs w:val="22"/>
        </w:rPr>
        <w:t xml:space="preserve"> </w:t>
      </w:r>
      <w:proofErr w:type="spellStart"/>
      <w:r w:rsidRPr="006B0BF5">
        <w:rPr>
          <w:rFonts w:asciiTheme="minorHAnsi" w:hAnsiTheme="minorHAnsi" w:cstheme="minorHAnsi"/>
          <w:sz w:val="22"/>
          <w:szCs w:val="22"/>
        </w:rPr>
        <w:t>Bolscevismo</w:t>
      </w:r>
      <w:proofErr w:type="spellEnd"/>
      <w:r w:rsidRPr="006B0BF5">
        <w:rPr>
          <w:rFonts w:asciiTheme="minorHAnsi" w:hAnsiTheme="minorHAnsi" w:cstheme="minorHAnsi"/>
          <w:sz w:val="22"/>
          <w:szCs w:val="22"/>
        </w:rPr>
        <w:t>, n°12,20 FF plus 5F de port.</w:t>
      </w:r>
    </w:p>
    <w:p w14:paraId="35BA64F1" w14:textId="77777777" w:rsidR="008C3F58" w:rsidRPr="006B0BF5" w:rsidRDefault="008C3F58" w:rsidP="001765A9">
      <w:pPr>
        <w:pStyle w:val="Textebrut"/>
        <w:jc w:val="both"/>
        <w:rPr>
          <w:rFonts w:asciiTheme="minorHAnsi" w:hAnsiTheme="minorHAnsi" w:cstheme="minorHAnsi"/>
          <w:sz w:val="22"/>
          <w:szCs w:val="22"/>
        </w:rPr>
      </w:pPr>
      <w:r w:rsidRPr="006B0BF5">
        <w:rPr>
          <w:rFonts w:asciiTheme="minorHAnsi" w:hAnsiTheme="minorHAnsi" w:cstheme="minorHAnsi"/>
          <w:sz w:val="22"/>
          <w:szCs w:val="22"/>
        </w:rPr>
        <w:t xml:space="preserve">Ces deux derniers documents peuvent être commandés auprès du GET, BP. </w:t>
      </w:r>
      <w:proofErr w:type="gramStart"/>
      <w:r w:rsidRPr="006B0BF5">
        <w:rPr>
          <w:rFonts w:asciiTheme="minorHAnsi" w:hAnsiTheme="minorHAnsi" w:cstheme="minorHAnsi"/>
          <w:sz w:val="22"/>
          <w:szCs w:val="22"/>
        </w:rPr>
        <w:t>n</w:t>
      </w:r>
      <w:proofErr w:type="gramEnd"/>
      <w:r w:rsidRPr="006B0BF5">
        <w:rPr>
          <w:rFonts w:asciiTheme="minorHAnsi" w:hAnsiTheme="minorHAnsi" w:cstheme="minorHAnsi"/>
          <w:sz w:val="22"/>
          <w:szCs w:val="22"/>
        </w:rPr>
        <w:t>°192260 Fontenay-aux-Roses, CCP PA 12 092 50 H Paris.</w:t>
      </w:r>
    </w:p>
    <w:p w14:paraId="4ABF4D56" w14:textId="77777777" w:rsidR="008C3F58" w:rsidRPr="006B0BF5" w:rsidRDefault="008C3F58" w:rsidP="001765A9">
      <w:pPr>
        <w:pStyle w:val="Textebrut"/>
        <w:jc w:val="both"/>
        <w:rPr>
          <w:rFonts w:asciiTheme="minorHAnsi" w:hAnsiTheme="minorHAnsi" w:cstheme="minorHAnsi"/>
          <w:sz w:val="22"/>
          <w:szCs w:val="22"/>
        </w:rPr>
      </w:pPr>
      <w:r w:rsidRPr="006B0BF5">
        <w:rPr>
          <w:rFonts w:asciiTheme="minorHAnsi" w:hAnsiTheme="minorHAnsi" w:cstheme="minorHAnsi"/>
          <w:sz w:val="22"/>
          <w:szCs w:val="22"/>
        </w:rPr>
        <w:t>LA LUTTE DE CLASSES, numéros 1 à 49,</w:t>
      </w:r>
    </w:p>
    <w:p w14:paraId="2806C9A4" w14:textId="77777777" w:rsidR="008C3F58" w:rsidRPr="006B0BF5" w:rsidRDefault="008C3F58" w:rsidP="001765A9">
      <w:pPr>
        <w:pStyle w:val="Textebrut"/>
        <w:jc w:val="both"/>
        <w:rPr>
          <w:rFonts w:asciiTheme="minorHAnsi" w:hAnsiTheme="minorHAnsi" w:cstheme="minorHAnsi"/>
          <w:sz w:val="22"/>
          <w:szCs w:val="22"/>
        </w:rPr>
      </w:pPr>
      <w:proofErr w:type="gramStart"/>
      <w:r w:rsidRPr="006B0BF5">
        <w:rPr>
          <w:rFonts w:asciiTheme="minorHAnsi" w:hAnsiTheme="minorHAnsi" w:cstheme="minorHAnsi"/>
          <w:sz w:val="22"/>
          <w:szCs w:val="22"/>
        </w:rPr>
        <w:t>parus</w:t>
      </w:r>
      <w:proofErr w:type="gramEnd"/>
      <w:r w:rsidRPr="006B0BF5">
        <w:rPr>
          <w:rFonts w:asciiTheme="minorHAnsi" w:hAnsiTheme="minorHAnsi" w:cstheme="minorHAnsi"/>
          <w:sz w:val="22"/>
          <w:szCs w:val="22"/>
        </w:rPr>
        <w:t xml:space="preserve"> d'octobre 1942 à juillet 1945</w:t>
      </w:r>
    </w:p>
    <w:p w14:paraId="2772538C" w14:textId="77777777" w:rsidR="008C3F58" w:rsidRPr="006B0BF5" w:rsidRDefault="008C3F58" w:rsidP="001765A9">
      <w:pPr>
        <w:pStyle w:val="Textebrut"/>
        <w:jc w:val="both"/>
        <w:rPr>
          <w:rFonts w:asciiTheme="minorHAnsi" w:hAnsiTheme="minorHAnsi" w:cstheme="minorHAnsi"/>
          <w:sz w:val="22"/>
          <w:szCs w:val="22"/>
        </w:rPr>
      </w:pPr>
      <w:proofErr w:type="gramStart"/>
      <w:r w:rsidRPr="006B0BF5">
        <w:rPr>
          <w:rFonts w:asciiTheme="minorHAnsi" w:hAnsiTheme="minorHAnsi" w:cstheme="minorHAnsi"/>
          <w:sz w:val="22"/>
          <w:szCs w:val="22"/>
        </w:rPr>
        <w:t>rééditée</w:t>
      </w:r>
      <w:proofErr w:type="gramEnd"/>
      <w:r w:rsidRPr="006B0BF5">
        <w:rPr>
          <w:rFonts w:asciiTheme="minorHAnsi" w:hAnsiTheme="minorHAnsi" w:cstheme="minorHAnsi"/>
          <w:sz w:val="22"/>
          <w:szCs w:val="22"/>
        </w:rPr>
        <w:t xml:space="preserve"> par La Brèche (280 pages, format A4).</w:t>
      </w:r>
    </w:p>
    <w:p w14:paraId="67FBF9D3" w14:textId="77777777" w:rsidR="008C3F58" w:rsidRPr="006B0BF5" w:rsidRDefault="008C3F58" w:rsidP="001765A9">
      <w:pPr>
        <w:pStyle w:val="Textebrut"/>
        <w:jc w:val="both"/>
        <w:rPr>
          <w:rFonts w:asciiTheme="minorHAnsi" w:hAnsiTheme="minorHAnsi" w:cstheme="minorHAnsi"/>
          <w:sz w:val="22"/>
          <w:szCs w:val="22"/>
        </w:rPr>
      </w:pPr>
      <w:r w:rsidRPr="006B0BF5">
        <w:rPr>
          <w:rFonts w:asciiTheme="minorHAnsi" w:hAnsiTheme="minorHAnsi" w:cstheme="minorHAnsi"/>
          <w:sz w:val="22"/>
          <w:szCs w:val="22"/>
        </w:rPr>
        <w:t>Il est possible de se procurer ce volume à la librairie La Brèche ou auprès du GET</w:t>
      </w:r>
    </w:p>
    <w:p w14:paraId="48ABF6EF" w14:textId="77777777" w:rsidR="008C3F58" w:rsidRPr="006B0BF5" w:rsidRDefault="008C3F58" w:rsidP="001765A9">
      <w:pPr>
        <w:pStyle w:val="Textebrut"/>
        <w:jc w:val="both"/>
        <w:rPr>
          <w:rFonts w:asciiTheme="minorHAnsi" w:hAnsiTheme="minorHAnsi" w:cstheme="minorHAnsi"/>
          <w:sz w:val="22"/>
          <w:szCs w:val="22"/>
        </w:rPr>
      </w:pPr>
      <w:r w:rsidRPr="006B0BF5">
        <w:rPr>
          <w:rFonts w:asciiTheme="minorHAnsi" w:hAnsiTheme="minorHAnsi" w:cstheme="minorHAnsi"/>
          <w:sz w:val="22"/>
          <w:szCs w:val="22"/>
        </w:rPr>
        <w:t>(120 Francs).</w:t>
      </w:r>
    </w:p>
    <w:sectPr w:rsidR="008C3F58" w:rsidRPr="006B0BF5" w:rsidSect="007355B0">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58"/>
    <w:rsid w:val="001765A9"/>
    <w:rsid w:val="006B0BF5"/>
    <w:rsid w:val="008C3F58"/>
    <w:rsid w:val="00B53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2907"/>
  <w15:chartTrackingRefBased/>
  <w15:docId w15:val="{DBCC7827-47EA-49C3-BB5F-DB789CBE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355B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355B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3319</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2021-11-26T10:09:00Z</dcterms:created>
  <dcterms:modified xsi:type="dcterms:W3CDTF">2021-11-26T10:09:00Z</dcterms:modified>
</cp:coreProperties>
</file>