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34D0" w14:textId="77777777" w:rsidR="00FB2515" w:rsidRPr="00C04F90" w:rsidRDefault="0070190C" w:rsidP="00C04F90">
      <w:pPr>
        <w:jc w:val="both"/>
        <w:rPr>
          <w:b/>
          <w:bCs/>
          <w:i/>
          <w:iCs/>
          <w:color w:val="FF0000"/>
          <w:sz w:val="28"/>
          <w:szCs w:val="28"/>
        </w:rPr>
      </w:pPr>
      <w:r w:rsidRPr="00C04F90">
        <w:rPr>
          <w:b/>
          <w:bCs/>
          <w:i/>
          <w:iCs/>
          <w:color w:val="FF0000"/>
          <w:sz w:val="28"/>
          <w:szCs w:val="28"/>
        </w:rPr>
        <w:t xml:space="preserve">Léon </w:t>
      </w:r>
      <w:proofErr w:type="spellStart"/>
      <w:r w:rsidRPr="00C04F90">
        <w:rPr>
          <w:b/>
          <w:bCs/>
          <w:i/>
          <w:iCs/>
          <w:color w:val="FF0000"/>
          <w:sz w:val="28"/>
          <w:szCs w:val="28"/>
        </w:rPr>
        <w:t>Trotsky</w:t>
      </w:r>
      <w:proofErr w:type="spellEnd"/>
      <w:r w:rsidRPr="00C04F90">
        <w:rPr>
          <w:b/>
          <w:bCs/>
          <w:i/>
          <w:iCs/>
          <w:color w:val="FF0000"/>
          <w:sz w:val="28"/>
          <w:szCs w:val="28"/>
        </w:rPr>
        <w:t>, la montée du nazisme et les relations germano-soviétiques</w:t>
      </w:r>
      <w:r w:rsidR="00FB2515" w:rsidRPr="00C04F90">
        <w:rPr>
          <w:b/>
          <w:bCs/>
          <w:i/>
          <w:iCs/>
          <w:color w:val="FF0000"/>
          <w:sz w:val="28"/>
          <w:szCs w:val="28"/>
        </w:rPr>
        <w:t xml:space="preserve">, par </w:t>
      </w:r>
      <w:r w:rsidR="00FB2515" w:rsidRPr="00C04F90">
        <w:rPr>
          <w:b/>
          <w:bCs/>
          <w:i/>
          <w:iCs/>
          <w:color w:val="FF0000"/>
          <w:sz w:val="28"/>
          <w:szCs w:val="28"/>
        </w:rPr>
        <w:t>Jean P. Joubert</w:t>
      </w:r>
    </w:p>
    <w:p w14:paraId="172CD9FD" w14:textId="1E73E0DD" w:rsidR="0070190C" w:rsidRPr="00C04F90" w:rsidRDefault="0070190C" w:rsidP="00C04F90">
      <w:pPr>
        <w:jc w:val="both"/>
        <w:rPr>
          <w:b/>
          <w:bCs/>
          <w:color w:val="FF0000"/>
        </w:rPr>
      </w:pPr>
    </w:p>
    <w:p w14:paraId="536951D0" w14:textId="52565D43" w:rsidR="0070190C" w:rsidRPr="00C04F90" w:rsidRDefault="0070190C" w:rsidP="00C04F90">
      <w:pPr>
        <w:jc w:val="both"/>
      </w:pPr>
    </w:p>
    <w:p w14:paraId="61E00E53" w14:textId="5BB2EFED" w:rsidR="0070190C" w:rsidRPr="00C04F90" w:rsidRDefault="0070190C" w:rsidP="00C04F90">
      <w:pPr>
        <w:jc w:val="both"/>
      </w:pPr>
      <w:proofErr w:type="gramStart"/>
      <w:r w:rsidRPr="00C04F90">
        <w:t>N' y</w:t>
      </w:r>
      <w:proofErr w:type="gramEnd"/>
      <w:r w:rsidRPr="00C04F90">
        <w:t xml:space="preserve"> aurait-il pas chez </w:t>
      </w:r>
      <w:proofErr w:type="spellStart"/>
      <w:r w:rsidRPr="00C04F90">
        <w:t>Trotsky</w:t>
      </w:r>
      <w:proofErr w:type="spellEnd"/>
      <w:r w:rsidRPr="00C04F90">
        <w:t xml:space="preserve"> des silences éloquents ? La question peut paraître saugrenue tant il est vrai qu'il semble difficile de trouver trace chez lui d'une écriture secrète. De ce point de vue, la partie </w:t>
      </w:r>
      <w:r w:rsidRPr="00C04F90">
        <w:rPr>
          <w:i/>
          <w:iCs/>
        </w:rPr>
        <w:t>« fermée »</w:t>
      </w:r>
      <w:r w:rsidRPr="00C04F90">
        <w:t xml:space="preserve"> des archives de Harvard a révélé des secrets et même des mensonges bien compréhensibles — sur ses liens clandestins avec l'U.R.S.S. par exemple — conduit à ouvrir à nou</w:t>
      </w:r>
      <w:r w:rsidRPr="00C04F90">
        <w:softHyphen/>
        <w:t xml:space="preserve">veau des dossiers considérés comme clos, mais n'a pas fait apparaître un autre personnage. Il reste qu'il existe une censure fondamentale et volontaire : jusqu'à son dernier souffle, </w:t>
      </w:r>
      <w:proofErr w:type="spellStart"/>
      <w:r w:rsidRPr="00C04F90">
        <w:t>Тrotsky</w:t>
      </w:r>
      <w:proofErr w:type="spellEnd"/>
      <w:r w:rsidRPr="00C04F90">
        <w:t xml:space="preserve"> est resté un patriote soviétique et s'est interdit de révéler les secrets d'Etat de l'Union soviétique concernant les services de renseignement, la diplomatie et l'armée, secrets dont il était détenteur, compte-tenu de ses importantes responsabilités passées. (1)</w:t>
      </w:r>
    </w:p>
    <w:p w14:paraId="6B926B14" w14:textId="48FD4B17" w:rsidR="0070190C" w:rsidRPr="00C04F90" w:rsidRDefault="0070190C" w:rsidP="00C04F90">
      <w:pPr>
        <w:jc w:val="both"/>
      </w:pPr>
      <w:r w:rsidRPr="00C04F90">
        <w:t>Quelles sont les implications de cette censure ?</w:t>
      </w:r>
    </w:p>
    <w:p w14:paraId="6B22D1CE" w14:textId="45846792" w:rsidR="0070190C" w:rsidRPr="00C04F90" w:rsidRDefault="0070190C" w:rsidP="00C04F90">
      <w:pPr>
        <w:jc w:val="both"/>
      </w:pPr>
      <w:r w:rsidRPr="00C04F90">
        <w:t xml:space="preserve">On connaît ses textes étincelants analysant avec une lucidité sans pareille à son époque la réalité du danger nazi et sa critique implacable de la politique du parti communiste allemand. Ces textes des années 1930-1933 renouent avec les proclamations de la Révolution russe et de la guerre civile. Dans ces textes, </w:t>
      </w:r>
      <w:proofErr w:type="spellStart"/>
      <w:r w:rsidRPr="00C04F90">
        <w:t>Trotsky</w:t>
      </w:r>
      <w:proofErr w:type="spellEnd"/>
      <w:r w:rsidRPr="00C04F90">
        <w:t xml:space="preserve"> ne se contente pas d'</w:t>
      </w:r>
      <w:proofErr w:type="spellStart"/>
      <w:r w:rsidRPr="00C04F90">
        <w:t>аnalyser</w:t>
      </w:r>
      <w:proofErr w:type="spellEnd"/>
      <w:r w:rsidRPr="00C04F90">
        <w:t xml:space="preserve">, il combat pied à pied pour tenter jusqu'au dernier jour de modifier une politique dont il est persuadé qu'elle conduit au triomphe de la barbarie et la guerre. C'est Staline qui dicte au parti communiste allemand cette politique. </w:t>
      </w:r>
      <w:proofErr w:type="spellStart"/>
      <w:r w:rsidRPr="00C04F90">
        <w:t>Тrotsky</w:t>
      </w:r>
      <w:proofErr w:type="spellEnd"/>
      <w:r w:rsidRPr="00C04F90">
        <w:t xml:space="preserve"> le sait et le dit. Mais Staline se trompe-t-il ? Sa politique est-elle le résultat d</w:t>
      </w:r>
      <w:proofErr w:type="gramStart"/>
      <w:r w:rsidRPr="00C04F90">
        <w:t>'</w:t>
      </w:r>
      <w:r w:rsidRPr="00C04F90">
        <w:rPr>
          <w:i/>
          <w:iCs/>
        </w:rPr>
        <w:t>«</w:t>
      </w:r>
      <w:proofErr w:type="gramEnd"/>
      <w:r w:rsidRPr="00C04F90">
        <w:rPr>
          <w:i/>
          <w:iCs/>
        </w:rPr>
        <w:t xml:space="preserve"> erreurs »</w:t>
      </w:r>
      <w:r w:rsidRPr="00C04F90">
        <w:t xml:space="preserve">? </w:t>
      </w:r>
      <w:proofErr w:type="spellStart"/>
      <w:r w:rsidRPr="00C04F90">
        <w:t>Trotsky</w:t>
      </w:r>
      <w:proofErr w:type="spellEnd"/>
      <w:r w:rsidRPr="00C04F90">
        <w:t xml:space="preserve"> l'écrit souvent. Mais quelles sont les racines de ces erreurs ? N'y</w:t>
      </w:r>
      <w:r w:rsidRPr="00C04F90">
        <w:rPr>
          <w:lang w:val="ru-RU"/>
        </w:rPr>
        <w:t>-а</w:t>
      </w:r>
      <w:r w:rsidRPr="00C04F90">
        <w:t xml:space="preserve">-t-il pas à cette politique des </w:t>
      </w:r>
      <w:r w:rsidRPr="00C04F90">
        <w:rPr>
          <w:i/>
          <w:iCs/>
        </w:rPr>
        <w:t>« raisons »</w:t>
      </w:r>
      <w:r w:rsidRPr="00C04F90">
        <w:t xml:space="preserve"> et notamment des préoccupations de politique étrangères ? Assez curieusement, sur ce point, </w:t>
      </w:r>
      <w:proofErr w:type="spellStart"/>
      <w:r w:rsidRPr="00C04F90">
        <w:t>Trotsky</w:t>
      </w:r>
      <w:proofErr w:type="spellEnd"/>
      <w:r w:rsidRPr="00C04F90">
        <w:t xml:space="preserve"> n'est guère prolixe.</w:t>
      </w:r>
    </w:p>
    <w:p w14:paraId="2B9F5927" w14:textId="606F5929" w:rsidR="0070190C" w:rsidRPr="00C04F90" w:rsidRDefault="0070190C" w:rsidP="00C04F90">
      <w:pPr>
        <w:jc w:val="both"/>
        <w:rPr>
          <w:b/>
          <w:bCs/>
        </w:rPr>
      </w:pPr>
      <w:r w:rsidRPr="00C04F90">
        <w:rPr>
          <w:b/>
          <w:bCs/>
        </w:rPr>
        <w:t>Du K.P.D. : gauchisme et nationalisme</w:t>
      </w:r>
    </w:p>
    <w:p w14:paraId="1B2BFCE5" w14:textId="2ABC50D0" w:rsidR="0070190C" w:rsidRPr="00C04F90" w:rsidRDefault="0070190C" w:rsidP="00C04F90">
      <w:pPr>
        <w:jc w:val="both"/>
      </w:pPr>
      <w:r w:rsidRPr="00C04F90">
        <w:t xml:space="preserve">La campagne pour le référendum du 9 août 1931 en Prusse est sans doute l'aspect le plus spectaculaire de la politique communiste durant les années de l'ascension de Hitler. Déclenchée à l'initiative du Casque d'Acier, émanation officieuse de la </w:t>
      </w:r>
      <w:proofErr w:type="spellStart"/>
      <w:r w:rsidRPr="00C04F90">
        <w:t>Reichswehr</w:t>
      </w:r>
      <w:proofErr w:type="spellEnd"/>
      <w:r w:rsidRPr="00C04F90">
        <w:t>, dans le but d'obtenir la dissolution du Landtag et le renvoi du gouvernement social-démocrate de Prusse, elle voit le parti communiste lutter côte à côte avec les nazis et le Casque d'Acier contre la social-démocratie.</w:t>
      </w:r>
    </w:p>
    <w:p w14:paraId="01919ADD" w14:textId="77777777" w:rsidR="0070190C" w:rsidRPr="00C04F90" w:rsidRDefault="0070190C" w:rsidP="00C04F90">
      <w:pPr>
        <w:jc w:val="both"/>
      </w:pPr>
      <w:r w:rsidRPr="00C04F90">
        <w:t>En 1931, cette politique n'est pas entièrement nouvelle.</w:t>
      </w:r>
    </w:p>
    <w:p w14:paraId="49EEB034" w14:textId="4757AF62" w:rsidR="0070190C" w:rsidRPr="00C04F90" w:rsidRDefault="0070190C" w:rsidP="00C04F90">
      <w:pPr>
        <w:jc w:val="both"/>
      </w:pPr>
      <w:r w:rsidRPr="00C04F90">
        <w:t>Depuis 1928, l'Internationale communiste s'est engagée dans une politique dont il est difficile de dire si elle doit être qualifiée d</w:t>
      </w:r>
      <w:proofErr w:type="gramStart"/>
      <w:r w:rsidRPr="00C04F90">
        <w:t>'</w:t>
      </w:r>
      <w:r w:rsidRPr="00C04F90">
        <w:rPr>
          <w:i/>
          <w:iCs/>
        </w:rPr>
        <w:t>«</w:t>
      </w:r>
      <w:proofErr w:type="gramEnd"/>
      <w:r w:rsidRPr="00C04F90">
        <w:rPr>
          <w:i/>
          <w:iCs/>
        </w:rPr>
        <w:t xml:space="preserve"> ultra-gauche»</w:t>
      </w:r>
      <w:r w:rsidRPr="00C04F90">
        <w:t xml:space="preserve"> ou d'</w:t>
      </w:r>
      <w:r w:rsidRPr="00C04F90">
        <w:rPr>
          <w:i/>
          <w:iCs/>
        </w:rPr>
        <w:t>« ultra-droite »</w:t>
      </w:r>
      <w:r w:rsidRPr="00C04F90">
        <w:t xml:space="preserve">. (2) La situation est caractérisée comme </w:t>
      </w:r>
      <w:r w:rsidRPr="00C04F90">
        <w:rPr>
          <w:i/>
          <w:iCs/>
        </w:rPr>
        <w:t xml:space="preserve">« </w:t>
      </w:r>
      <w:proofErr w:type="spellStart"/>
      <w:r w:rsidRPr="00C04F90">
        <w:rPr>
          <w:i/>
          <w:iCs/>
        </w:rPr>
        <w:t>révоlutiоппаirе</w:t>
      </w:r>
      <w:proofErr w:type="spellEnd"/>
      <w:r w:rsidRPr="00C04F90">
        <w:rPr>
          <w:i/>
          <w:iCs/>
        </w:rPr>
        <w:t xml:space="preserve"> »</w:t>
      </w:r>
      <w:r w:rsidRPr="00C04F90">
        <w:t xml:space="preserve"> et la social-démocratie, baptisée </w:t>
      </w:r>
      <w:r w:rsidRPr="00C04F90">
        <w:rPr>
          <w:i/>
          <w:iCs/>
        </w:rPr>
        <w:t>« social-fasciste »,</w:t>
      </w:r>
      <w:r w:rsidRPr="00C04F90">
        <w:t xml:space="preserve"> présentée comme l'ennemi principal. </w:t>
      </w:r>
      <w:proofErr w:type="gramStart"/>
      <w:r w:rsidRPr="00C04F90">
        <w:t>Cette féroce</w:t>
      </w:r>
      <w:proofErr w:type="gramEnd"/>
      <w:r w:rsidRPr="00C04F90">
        <w:t xml:space="preserve"> attaque de la social-démocratie est complétée par le développement des thèmes les plus nationalistes.</w:t>
      </w:r>
    </w:p>
    <w:p w14:paraId="64EAA344" w14:textId="09F01088" w:rsidR="0070190C" w:rsidRPr="00C04F90" w:rsidRDefault="0070190C" w:rsidP="00C04F90">
      <w:pPr>
        <w:jc w:val="both"/>
      </w:pPr>
      <w:r w:rsidRPr="00C04F90">
        <w:t xml:space="preserve">En 1929, le K.P.D. s'engage dans une vigoureuse campagne contre le plan Young. Le 16 octobre, le Comité central publie une importante déclaration assurant que la question des réparations ne pourrait </w:t>
      </w:r>
      <w:proofErr w:type="spellStart"/>
      <w:r w:rsidRPr="00C04F90">
        <w:t>êtrе</w:t>
      </w:r>
      <w:proofErr w:type="spellEnd"/>
      <w:r w:rsidRPr="00C04F90">
        <w:t xml:space="preserve"> résolue que par l</w:t>
      </w:r>
      <w:proofErr w:type="gramStart"/>
      <w:r w:rsidRPr="00C04F90">
        <w:t>'</w:t>
      </w:r>
      <w:r w:rsidRPr="00C04F90">
        <w:rPr>
          <w:i/>
          <w:iCs/>
        </w:rPr>
        <w:t>«</w:t>
      </w:r>
      <w:proofErr w:type="gramEnd"/>
      <w:r w:rsidRPr="00C04F90">
        <w:rPr>
          <w:i/>
          <w:iCs/>
        </w:rPr>
        <w:t xml:space="preserve"> annulation violente, bolcheviste, de tous les traités de pillage ».</w:t>
      </w:r>
    </w:p>
    <w:p w14:paraId="18864DFC" w14:textId="73D3B77E" w:rsidR="0070190C" w:rsidRPr="00C04F90" w:rsidRDefault="0070190C" w:rsidP="00C04F90">
      <w:pPr>
        <w:jc w:val="both"/>
        <w:rPr>
          <w:i/>
          <w:iCs/>
        </w:rPr>
      </w:pPr>
      <w:r w:rsidRPr="00C04F90">
        <w:t xml:space="preserve">La déclaration en dix points du Bureau politique du 4 juin 1930, puis la </w:t>
      </w:r>
      <w:r w:rsidRPr="00C04F90">
        <w:rPr>
          <w:i/>
          <w:iCs/>
        </w:rPr>
        <w:t xml:space="preserve">« déclaration-programme pour la libération nationale et sociale du peuple allemand » </w:t>
      </w:r>
      <w:r w:rsidRPr="00C04F90">
        <w:t xml:space="preserve">du 24 août 1930 pour les élections reprennent </w:t>
      </w:r>
      <w:r w:rsidRPr="00C04F90">
        <w:lastRenderedPageBreak/>
        <w:t>thèmes et mots d'ordre de l'</w:t>
      </w:r>
      <w:proofErr w:type="spellStart"/>
      <w:r w:rsidRPr="00C04F90">
        <w:t>ехtrêmе</w:t>
      </w:r>
      <w:proofErr w:type="spellEnd"/>
      <w:r w:rsidRPr="00C04F90">
        <w:t xml:space="preserve">-droite nationaliste au point que le </w:t>
      </w:r>
      <w:proofErr w:type="spellStart"/>
      <w:r w:rsidRPr="00C04F90">
        <w:rPr>
          <w:i/>
          <w:iCs/>
        </w:rPr>
        <w:t>Volkischer</w:t>
      </w:r>
      <w:proofErr w:type="spellEnd"/>
      <w:r w:rsidRPr="00C04F90">
        <w:rPr>
          <w:i/>
          <w:iCs/>
        </w:rPr>
        <w:t xml:space="preserve"> </w:t>
      </w:r>
      <w:proofErr w:type="spellStart"/>
      <w:r w:rsidRPr="00C04F90">
        <w:rPr>
          <w:i/>
          <w:iCs/>
        </w:rPr>
        <w:t>Beobachter</w:t>
      </w:r>
      <w:proofErr w:type="spellEnd"/>
      <w:r w:rsidRPr="00C04F90">
        <w:rPr>
          <w:i/>
          <w:iCs/>
        </w:rPr>
        <w:t xml:space="preserve"> </w:t>
      </w:r>
      <w:r w:rsidRPr="00C04F90">
        <w:t xml:space="preserve">écrit qu'avec </w:t>
      </w:r>
      <w:r w:rsidRPr="00C04F90">
        <w:rPr>
          <w:i/>
          <w:iCs/>
        </w:rPr>
        <w:t>« sa politique de libération »,</w:t>
      </w:r>
      <w:r w:rsidRPr="00C04F90">
        <w:t xml:space="preserve"> le parti communiste allemand a </w:t>
      </w:r>
      <w:r w:rsidRPr="00C04F90">
        <w:rPr>
          <w:i/>
          <w:iCs/>
        </w:rPr>
        <w:t>« volé le programme nazi ».</w:t>
      </w:r>
    </w:p>
    <w:p w14:paraId="736A6DB2" w14:textId="638B1D66" w:rsidR="0070190C" w:rsidRPr="00C04F90" w:rsidRDefault="0070190C" w:rsidP="00C04F90">
      <w:pPr>
        <w:jc w:val="both"/>
      </w:pPr>
      <w:r w:rsidRPr="00C04F90">
        <w:t xml:space="preserve">Alors que l'extrême-droite nazi inonde le vocabulaire politique de dérivés multiples du mot « </w:t>
      </w:r>
      <w:proofErr w:type="spellStart"/>
      <w:r w:rsidRPr="00C04F90">
        <w:t>Volk</w:t>
      </w:r>
      <w:proofErr w:type="spellEnd"/>
      <w:r w:rsidRPr="00C04F90">
        <w:t xml:space="preserve"> », le parti communiste fait sien le mot d'ordre de </w:t>
      </w:r>
      <w:r w:rsidRPr="00C04F90">
        <w:rPr>
          <w:b/>
          <w:bCs/>
        </w:rPr>
        <w:t xml:space="preserve">« </w:t>
      </w:r>
      <w:proofErr w:type="spellStart"/>
      <w:r w:rsidRPr="00C04F90">
        <w:rPr>
          <w:b/>
          <w:bCs/>
        </w:rPr>
        <w:t>Volksrevolution</w:t>
      </w:r>
      <w:proofErr w:type="spellEnd"/>
      <w:r w:rsidRPr="00C04F90">
        <w:rPr>
          <w:b/>
          <w:bCs/>
        </w:rPr>
        <w:t xml:space="preserve"> » </w:t>
      </w:r>
      <w:r w:rsidRPr="00C04F90">
        <w:t xml:space="preserve">officiellement reconnu comme mot d'ordre stratégique par le Comité central de janvier 1931, abandonne toute référence de classe, insiste sur sa position </w:t>
      </w:r>
      <w:r w:rsidRPr="00C04F90">
        <w:rPr>
          <w:i/>
          <w:iCs/>
        </w:rPr>
        <w:t>« réaliste »</w:t>
      </w:r>
      <w:r w:rsidRPr="00C04F90">
        <w:t xml:space="preserve"> vis à vis de la guerre et met en avant les qualités militaires du prolétariat et la nécessité de créer une Armée rouge.</w:t>
      </w:r>
      <w:r w:rsidRPr="00C04F90">
        <w:rPr>
          <w:b/>
          <w:bCs/>
          <w:lang w:val="ru-RU"/>
        </w:rPr>
        <w:t xml:space="preserve"> </w:t>
      </w:r>
      <w:r w:rsidRPr="00C04F90">
        <w:t>(3)</w:t>
      </w:r>
    </w:p>
    <w:p w14:paraId="25114AD5" w14:textId="7DDEDB82" w:rsidR="0070190C" w:rsidRPr="00C04F90" w:rsidRDefault="0070190C" w:rsidP="00C04F90">
      <w:pPr>
        <w:jc w:val="both"/>
      </w:pPr>
      <w:r w:rsidRPr="00C04F90">
        <w:t xml:space="preserve">Le </w:t>
      </w:r>
      <w:r w:rsidRPr="00C04F90">
        <w:rPr>
          <w:i/>
          <w:iCs/>
        </w:rPr>
        <w:t xml:space="preserve">« cours </w:t>
      </w:r>
      <w:proofErr w:type="spellStart"/>
      <w:r w:rsidRPr="00C04F90">
        <w:rPr>
          <w:i/>
          <w:iCs/>
        </w:rPr>
        <w:t>Scheringer</w:t>
      </w:r>
      <w:proofErr w:type="spellEnd"/>
      <w:r w:rsidRPr="00C04F90">
        <w:rPr>
          <w:i/>
          <w:iCs/>
        </w:rPr>
        <w:t xml:space="preserve"> »</w:t>
      </w:r>
      <w:r w:rsidRPr="00C04F90">
        <w:t xml:space="preserve"> met en pratique cette orientation.</w:t>
      </w:r>
      <w:r w:rsidR="00B23DF9" w:rsidRPr="00C04F90">
        <w:t xml:space="preserve"> (4)</w:t>
      </w:r>
      <w:r w:rsidRPr="00C04F90">
        <w:t xml:space="preserve"> La cause du lieutenant </w:t>
      </w:r>
      <w:proofErr w:type="spellStart"/>
      <w:r w:rsidRPr="00C04F90">
        <w:t>Scheringer</w:t>
      </w:r>
      <w:proofErr w:type="spellEnd"/>
      <w:r w:rsidRPr="00C04F90">
        <w:t xml:space="preserve"> était la révolution nationale. A la recherche d'un Führer capable de prendre la tête d'une conspiration, il avait contacté les principaux dirigeants nationalistes et tenté de savoir s'ils étaient décidés à s'engager, contre le diktat de Versailles et la politique d'exécution,</w:t>
      </w:r>
      <w:r w:rsidR="00B23DF9" w:rsidRPr="00C04F90">
        <w:t xml:space="preserve"> (5) </w:t>
      </w:r>
      <w:r w:rsidRPr="00C04F90">
        <w:rPr>
          <w:b/>
          <w:bCs/>
        </w:rPr>
        <w:t xml:space="preserve">à </w:t>
      </w:r>
      <w:r w:rsidRPr="00C04F90">
        <w:t xml:space="preserve">renverser le gouvernement. Arrêté en mars 1930, </w:t>
      </w:r>
      <w:proofErr w:type="spellStart"/>
      <w:r w:rsidRPr="00C04F90">
        <w:t>Scheringer</w:t>
      </w:r>
      <w:proofErr w:type="spellEnd"/>
      <w:r w:rsidRPr="00C04F90">
        <w:t xml:space="preserve"> est condamné en septembre à un an et demi de forteresse. Durant le procès, le responsable communiste Heinz Neumann et Goebbels se seraient rencontrés en secret.</w:t>
      </w:r>
      <w:r w:rsidR="00B23DF9" w:rsidRPr="00C04F90">
        <w:rPr>
          <w:b/>
          <w:bCs/>
          <w:vertAlign w:val="superscript"/>
        </w:rPr>
        <w:t xml:space="preserve"> </w:t>
      </w:r>
      <w:r w:rsidR="00B23DF9" w:rsidRPr="00C04F90">
        <w:t xml:space="preserve">(6) </w:t>
      </w:r>
      <w:r w:rsidRPr="00C04F90">
        <w:t xml:space="preserve">Selon une rumeur, Neumann aurait demandé à Goebbels de changer l'orientation du parti nazi et de détourner ses violences de l'Union soviétique pour les diriger contre la France. Il aurait affirmé à ses interlocuteurs que l'Armée </w:t>
      </w:r>
      <w:r w:rsidR="00B23DF9" w:rsidRPr="00C04F90">
        <w:t>ro</w:t>
      </w:r>
      <w:r w:rsidRPr="00C04F90">
        <w:t xml:space="preserve">uge était prête à jouer en Allemagne le rôle d'une armée de libération et insisté pour que cesse une guerre </w:t>
      </w:r>
      <w:r w:rsidRPr="00C04F90">
        <w:rPr>
          <w:i/>
          <w:iCs/>
        </w:rPr>
        <w:t>« fratricide ».</w:t>
      </w:r>
    </w:p>
    <w:p w14:paraId="2370A499" w14:textId="25167AAD" w:rsidR="0070190C" w:rsidRPr="00C04F90" w:rsidRDefault="0070190C" w:rsidP="00C04F90">
      <w:pPr>
        <w:jc w:val="both"/>
      </w:pPr>
      <w:r w:rsidRPr="00C04F90">
        <w:t xml:space="preserve">Les contacts avec les chefs nazis se poursuivent au grand jour début janvier 1931. Le 6, dans la </w:t>
      </w:r>
      <w:proofErr w:type="spellStart"/>
      <w:r w:rsidRPr="00C04F90">
        <w:t>Müllestrasse</w:t>
      </w:r>
      <w:proofErr w:type="spellEnd"/>
      <w:r w:rsidRPr="00C04F90">
        <w:t xml:space="preserve">, au local de la revue du Comintern, </w:t>
      </w:r>
      <w:r w:rsidRPr="00C04F90">
        <w:rPr>
          <w:i/>
          <w:iCs/>
        </w:rPr>
        <w:t xml:space="preserve">Rote </w:t>
      </w:r>
      <w:proofErr w:type="spellStart"/>
      <w:r w:rsidRPr="00C04F90">
        <w:rPr>
          <w:i/>
          <w:iCs/>
        </w:rPr>
        <w:t>Aufbau</w:t>
      </w:r>
      <w:proofErr w:type="spellEnd"/>
      <w:r w:rsidRPr="00C04F90">
        <w:rPr>
          <w:i/>
          <w:iCs/>
        </w:rPr>
        <w:t xml:space="preserve"> </w:t>
      </w:r>
      <w:r w:rsidRPr="00C04F90">
        <w:t xml:space="preserve">(Construction rouge), Willy </w:t>
      </w:r>
      <w:proofErr w:type="spellStart"/>
      <w:r w:rsidRPr="00C04F90">
        <w:t>Münzenberg</w:t>
      </w:r>
      <w:proofErr w:type="spellEnd"/>
      <w:r w:rsidRPr="00C04F90">
        <w:t xml:space="preserve"> reçoit les chefs S.A. Otto Strasser et Karl Otto </w:t>
      </w:r>
      <w:proofErr w:type="spellStart"/>
      <w:r w:rsidRPr="00C04F90">
        <w:t>Paetel</w:t>
      </w:r>
      <w:proofErr w:type="spellEnd"/>
      <w:r w:rsidRPr="00C04F90">
        <w:t xml:space="preserve">. Dans la prison berlinoise de </w:t>
      </w:r>
      <w:proofErr w:type="spellStart"/>
      <w:r w:rsidRPr="00C04F90">
        <w:t>Moabit</w:t>
      </w:r>
      <w:proofErr w:type="spellEnd"/>
      <w:r w:rsidRPr="00C04F90">
        <w:t xml:space="preserve">, </w:t>
      </w:r>
      <w:proofErr w:type="spellStart"/>
      <w:r w:rsidRPr="00C04F90">
        <w:t>Scheringer</w:t>
      </w:r>
      <w:proofErr w:type="spellEnd"/>
      <w:r w:rsidRPr="00C04F90">
        <w:t xml:space="preserve"> s'est lié avec les dirigeants communistes également incarcérés, en particulier, Heinrich </w:t>
      </w:r>
      <w:proofErr w:type="spellStart"/>
      <w:r w:rsidRPr="00C04F90">
        <w:t>Kurella</w:t>
      </w:r>
      <w:proofErr w:type="spellEnd"/>
      <w:r w:rsidRPr="00C04F90">
        <w:t xml:space="preserve">, directeur </w:t>
      </w:r>
      <w:r w:rsidRPr="00C04F90">
        <w:rPr>
          <w:i/>
          <w:iCs/>
        </w:rPr>
        <w:t>d'</w:t>
      </w:r>
      <w:proofErr w:type="spellStart"/>
      <w:r w:rsidRPr="00C04F90">
        <w:rPr>
          <w:i/>
          <w:iCs/>
        </w:rPr>
        <w:t>Imprekor</w:t>
      </w:r>
      <w:proofErr w:type="spellEnd"/>
      <w:r w:rsidRPr="00C04F90">
        <w:rPr>
          <w:i/>
          <w:iCs/>
        </w:rPr>
        <w:t xml:space="preserve">, </w:t>
      </w:r>
      <w:r w:rsidRPr="00C04F90">
        <w:t>la revue de l'Internationale communiste.</w:t>
      </w:r>
    </w:p>
    <w:p w14:paraId="601DF928" w14:textId="4AE25886" w:rsidR="00B23DF9" w:rsidRPr="00C04F90" w:rsidRDefault="0070190C" w:rsidP="00C04F90">
      <w:pPr>
        <w:jc w:val="both"/>
      </w:pPr>
      <w:r w:rsidRPr="00C04F90">
        <w:t xml:space="preserve">Le 18 mars 1931, le député communiste </w:t>
      </w:r>
      <w:proofErr w:type="spellStart"/>
      <w:r w:rsidRPr="00C04F90">
        <w:t>Kippenberger</w:t>
      </w:r>
      <w:proofErr w:type="spellEnd"/>
      <w:r w:rsidRPr="00C04F90">
        <w:t xml:space="preserve">, responsable de l'appareil militaire du K.P.D. lit au Reichstag une déclaration du lieutenant </w:t>
      </w:r>
      <w:proofErr w:type="spellStart"/>
      <w:r w:rsidRPr="00C04F90">
        <w:t>Scheringer</w:t>
      </w:r>
      <w:proofErr w:type="spellEnd"/>
      <w:r w:rsidRPr="00C04F90">
        <w:t xml:space="preserve"> annonçant son ralliement « en tant que soldat au front du prolétariat prêt à se défendre » (</w:t>
      </w:r>
      <w:proofErr w:type="spellStart"/>
      <w:r w:rsidRPr="00C04F90">
        <w:t>Wehrhaft</w:t>
      </w:r>
      <w:proofErr w:type="spellEnd"/>
      <w:r w:rsidRPr="00C04F90">
        <w:t xml:space="preserve">). </w:t>
      </w:r>
      <w:proofErr w:type="spellStart"/>
      <w:r w:rsidRPr="00C04F90">
        <w:t>Scheringer</w:t>
      </w:r>
      <w:proofErr w:type="spellEnd"/>
      <w:r w:rsidRPr="00C04F90">
        <w:t xml:space="preserve"> rappelle son combat pour la libéra</w:t>
      </w:r>
      <w:r w:rsidRPr="00C04F90">
        <w:softHyphen/>
        <w:t>tion nationale et sociale du peuple allemand, accuse le parti national-socialiste d'avoir trahi le socialisme et l'intérêt national et affirme que la libération ne</w:t>
      </w:r>
      <w:r w:rsidR="00FB2515" w:rsidRPr="00C04F90">
        <w:t xml:space="preserve"> </w:t>
      </w:r>
      <w:r w:rsidR="00B23DF9" w:rsidRPr="00C04F90">
        <w:t xml:space="preserve">peut être réalisée que par l'alliance avec l'Union soviétique et la destruction du système capitaliste en Allemagne au moyen de la guerre révolutionnaire de défense de la patrie prolétarienne contre les Etats impérialistes et les troupes d'intervention: </w:t>
      </w:r>
      <w:r w:rsidR="00B23DF9" w:rsidRPr="00C04F90">
        <w:rPr>
          <w:i/>
          <w:iCs/>
        </w:rPr>
        <w:t>« C'est nous qui sommes par excellence le parti de la guerre. Nous ferons la guerre de façon vraiment révolutionnaire ».</w:t>
      </w:r>
      <w:r w:rsidR="00B23DF9" w:rsidRPr="00C04F90">
        <w:t xml:space="preserve"> (8) Dans cette déclaration, manifestement préparée avec les services de </w:t>
      </w:r>
      <w:proofErr w:type="spellStart"/>
      <w:r w:rsidR="00B23DF9" w:rsidRPr="00C04F90">
        <w:t>Kippenberger</w:t>
      </w:r>
      <w:proofErr w:type="spellEnd"/>
      <w:r w:rsidR="00B23DF9" w:rsidRPr="00C04F90">
        <w:t xml:space="preserve">, </w:t>
      </w:r>
      <w:proofErr w:type="spellStart"/>
      <w:r w:rsidR="00B23DF9" w:rsidRPr="00C04F90">
        <w:t>Scheringer</w:t>
      </w:r>
      <w:proofErr w:type="spellEnd"/>
      <w:r w:rsidR="00B23DF9" w:rsidRPr="00C04F90">
        <w:t xml:space="preserve"> rappelle que la fraction communiste au Reichstag a déclaré lors de la discussion sur le budget militaire, que les communistes sont pour la </w:t>
      </w:r>
      <w:r w:rsidR="00B23DF9" w:rsidRPr="00C04F90">
        <w:rPr>
          <w:i/>
          <w:iCs/>
        </w:rPr>
        <w:t>« mise en état de défense » (</w:t>
      </w:r>
      <w:proofErr w:type="spellStart"/>
      <w:r w:rsidR="00B23DF9" w:rsidRPr="00C04F90">
        <w:rPr>
          <w:i/>
          <w:iCs/>
        </w:rPr>
        <w:t>Wehrhaftmachtüng</w:t>
      </w:r>
      <w:proofErr w:type="spellEnd"/>
      <w:r w:rsidR="00B23DF9" w:rsidRPr="00C04F90">
        <w:rPr>
          <w:i/>
          <w:iCs/>
        </w:rPr>
        <w:t>) « de tout le peuple travailleur allemand »,</w:t>
      </w:r>
      <w:r w:rsidR="00B23DF9" w:rsidRPr="00C04F90">
        <w:t xml:space="preserve"> pour une </w:t>
      </w:r>
      <w:r w:rsidR="00B23DF9" w:rsidRPr="00C04F90">
        <w:rPr>
          <w:i/>
          <w:iCs/>
        </w:rPr>
        <w:t>« armée allemande prête à se battre et à combattre ».</w:t>
      </w:r>
    </w:p>
    <w:p w14:paraId="78EC6784" w14:textId="5251C6A8" w:rsidR="00B23DF9" w:rsidRPr="00C04F90" w:rsidRDefault="00B23DF9" w:rsidP="00C04F90">
      <w:pPr>
        <w:jc w:val="both"/>
        <w:rPr>
          <w:i/>
          <w:iCs/>
        </w:rPr>
      </w:pPr>
      <w:r w:rsidRPr="00C04F90">
        <w:t xml:space="preserve">En juillet 31, le cours </w:t>
      </w:r>
      <w:proofErr w:type="spellStart"/>
      <w:r w:rsidRPr="00C04F90">
        <w:t>Scheringer</w:t>
      </w:r>
      <w:proofErr w:type="spellEnd"/>
      <w:r w:rsidRPr="00C04F90">
        <w:t xml:space="preserve"> s'incarne dans une revue, </w:t>
      </w:r>
      <w:r w:rsidRPr="00C04F90">
        <w:rPr>
          <w:i/>
          <w:iCs/>
        </w:rPr>
        <w:t>l'</w:t>
      </w:r>
      <w:proofErr w:type="spellStart"/>
      <w:r w:rsidRPr="00C04F90">
        <w:rPr>
          <w:i/>
          <w:iCs/>
        </w:rPr>
        <w:t>Aufbruch</w:t>
      </w:r>
      <w:proofErr w:type="spellEnd"/>
      <w:r w:rsidRPr="00C04F90">
        <w:rPr>
          <w:i/>
          <w:iCs/>
        </w:rPr>
        <w:t xml:space="preserve">, « Le Départ », « feuille de combat dans le sens du lieutenant </w:t>
      </w:r>
      <w:proofErr w:type="spellStart"/>
      <w:r w:rsidRPr="00C04F90">
        <w:rPr>
          <w:i/>
          <w:iCs/>
        </w:rPr>
        <w:t>Scheringer</w:t>
      </w:r>
      <w:proofErr w:type="spellEnd"/>
      <w:r w:rsidRPr="00C04F90">
        <w:rPr>
          <w:i/>
          <w:iCs/>
        </w:rPr>
        <w:t xml:space="preserve"> »</w:t>
      </w:r>
      <w:r w:rsidRPr="00C04F90">
        <w:t xml:space="preserve">. </w:t>
      </w:r>
      <w:r w:rsidRPr="00C04F90">
        <w:rPr>
          <w:i/>
          <w:iCs/>
        </w:rPr>
        <w:t>L'</w:t>
      </w:r>
      <w:proofErr w:type="spellStart"/>
      <w:r w:rsidRPr="00C04F90">
        <w:rPr>
          <w:i/>
          <w:iCs/>
        </w:rPr>
        <w:t>Aufbruch</w:t>
      </w:r>
      <w:proofErr w:type="spellEnd"/>
      <w:r w:rsidRPr="00C04F90">
        <w:rPr>
          <w:i/>
          <w:iCs/>
        </w:rPr>
        <w:t xml:space="preserve"> </w:t>
      </w:r>
      <w:r w:rsidRPr="00C04F90">
        <w:t xml:space="preserve">associe des responsables communistes comme </w:t>
      </w:r>
      <w:proofErr w:type="spellStart"/>
      <w:r w:rsidRPr="00C04F90">
        <w:t>Kippenberger</w:t>
      </w:r>
      <w:proofErr w:type="spellEnd"/>
      <w:r w:rsidRPr="00C04F90">
        <w:t xml:space="preserve"> avec </w:t>
      </w:r>
      <w:proofErr w:type="spellStart"/>
      <w:r w:rsidRPr="00C04F90">
        <w:t>Scheringer</w:t>
      </w:r>
      <w:proofErr w:type="spellEnd"/>
      <w:r w:rsidRPr="00C04F90">
        <w:t xml:space="preserve">, d'anciens chefs nazis et d'ex-officiers dont le comte </w:t>
      </w:r>
      <w:proofErr w:type="spellStart"/>
      <w:r w:rsidRPr="00C04F90">
        <w:t>Stenbock-Fermor</w:t>
      </w:r>
      <w:proofErr w:type="spellEnd"/>
      <w:r w:rsidRPr="00C04F90">
        <w:t xml:space="preserve">, un ancien des corps francs de la Baltique qui s'était autrefois vanté d'avoir participé à des atrocités </w:t>
      </w:r>
      <w:proofErr w:type="spellStart"/>
      <w:r w:rsidRPr="00C04F90">
        <w:t>anti-bolcheviques</w:t>
      </w:r>
      <w:proofErr w:type="spellEnd"/>
      <w:r w:rsidRPr="00C04F90">
        <w:t xml:space="preserve">. L'un des premiers articles du premier numéro de </w:t>
      </w:r>
      <w:r w:rsidRPr="00C04F90">
        <w:rPr>
          <w:i/>
          <w:iCs/>
        </w:rPr>
        <w:t>l'</w:t>
      </w:r>
      <w:proofErr w:type="spellStart"/>
      <w:r w:rsidRPr="00C04F90">
        <w:rPr>
          <w:i/>
          <w:iCs/>
        </w:rPr>
        <w:t>Aufbruch</w:t>
      </w:r>
      <w:proofErr w:type="spellEnd"/>
      <w:r w:rsidRPr="00C04F90">
        <w:rPr>
          <w:i/>
          <w:iCs/>
        </w:rPr>
        <w:t xml:space="preserve">, </w:t>
      </w:r>
      <w:r w:rsidRPr="00C04F90">
        <w:t xml:space="preserve">signé par Heinrich </w:t>
      </w:r>
      <w:proofErr w:type="spellStart"/>
      <w:r w:rsidRPr="00C04F90">
        <w:t>Kureka</w:t>
      </w:r>
      <w:proofErr w:type="spellEnd"/>
      <w:r w:rsidRPr="00C04F90">
        <w:t xml:space="preserve">, l'ancien compagnon de captivité de </w:t>
      </w:r>
      <w:proofErr w:type="spellStart"/>
      <w:r w:rsidRPr="00C04F90">
        <w:t>Scheringer</w:t>
      </w:r>
      <w:proofErr w:type="spellEnd"/>
      <w:r w:rsidRPr="00C04F90">
        <w:t xml:space="preserve">, s'intitule </w:t>
      </w:r>
      <w:r w:rsidRPr="00C04F90">
        <w:rPr>
          <w:i/>
          <w:iCs/>
        </w:rPr>
        <w:t>« Communisme et nation »</w:t>
      </w:r>
      <w:r w:rsidRPr="00C04F90">
        <w:t xml:space="preserve"> et les cercles de </w:t>
      </w:r>
      <w:r w:rsidRPr="00C04F90">
        <w:rPr>
          <w:i/>
          <w:iCs/>
        </w:rPr>
        <w:t>l'</w:t>
      </w:r>
      <w:proofErr w:type="spellStart"/>
      <w:r w:rsidRPr="00C04F90">
        <w:rPr>
          <w:i/>
          <w:iCs/>
        </w:rPr>
        <w:t>Aufbruch</w:t>
      </w:r>
      <w:proofErr w:type="spellEnd"/>
      <w:r w:rsidRPr="00C04F90">
        <w:rPr>
          <w:i/>
          <w:iCs/>
        </w:rPr>
        <w:t xml:space="preserve"> </w:t>
      </w:r>
      <w:r w:rsidRPr="00C04F90">
        <w:t xml:space="preserve">organisent des conférences sur des sujets tels que </w:t>
      </w:r>
      <w:r w:rsidRPr="00C04F90">
        <w:rPr>
          <w:i/>
          <w:iCs/>
        </w:rPr>
        <w:t xml:space="preserve">« </w:t>
      </w:r>
      <w:proofErr w:type="spellStart"/>
      <w:r w:rsidRPr="00C04F90">
        <w:rPr>
          <w:i/>
          <w:iCs/>
        </w:rPr>
        <w:t>Reichswehr</w:t>
      </w:r>
      <w:proofErr w:type="spellEnd"/>
      <w:r w:rsidRPr="00C04F90">
        <w:rPr>
          <w:i/>
          <w:iCs/>
        </w:rPr>
        <w:t xml:space="preserve"> et Armée rouge ».</w:t>
      </w:r>
    </w:p>
    <w:p w14:paraId="204C3A0D" w14:textId="77777777" w:rsidR="00B23DF9" w:rsidRPr="00C04F90" w:rsidRDefault="00B23DF9" w:rsidP="00C04F90">
      <w:pPr>
        <w:jc w:val="both"/>
        <w:rPr>
          <w:b/>
          <w:bCs/>
        </w:rPr>
      </w:pPr>
      <w:proofErr w:type="spellStart"/>
      <w:r w:rsidRPr="00C04F90">
        <w:rPr>
          <w:b/>
          <w:bCs/>
        </w:rPr>
        <w:t>Trotsky</w:t>
      </w:r>
      <w:proofErr w:type="spellEnd"/>
      <w:r w:rsidRPr="00C04F90">
        <w:rPr>
          <w:b/>
          <w:bCs/>
        </w:rPr>
        <w:t xml:space="preserve"> contre le National-communisme</w:t>
      </w:r>
    </w:p>
    <w:p w14:paraId="275BCB62" w14:textId="583DF320" w:rsidR="00B23DF9" w:rsidRPr="00C04F90" w:rsidRDefault="00B23DF9" w:rsidP="00C04F90">
      <w:pPr>
        <w:jc w:val="both"/>
      </w:pPr>
      <w:r w:rsidRPr="00C04F90">
        <w:lastRenderedPageBreak/>
        <w:t xml:space="preserve">Le 25 août 1931, </w:t>
      </w:r>
      <w:proofErr w:type="spellStart"/>
      <w:r w:rsidRPr="00C04F90">
        <w:t>Trotsky</w:t>
      </w:r>
      <w:proofErr w:type="spellEnd"/>
      <w:r w:rsidRPr="00C04F90">
        <w:t xml:space="preserve">, en exil à </w:t>
      </w:r>
      <w:proofErr w:type="spellStart"/>
      <w:r w:rsidRPr="00C04F90">
        <w:t>Prinkipo</w:t>
      </w:r>
      <w:proofErr w:type="spellEnd"/>
      <w:r w:rsidRPr="00C04F90">
        <w:t xml:space="preserve">, écrit un article au titre significatif : </w:t>
      </w:r>
      <w:r w:rsidRPr="00C04F90">
        <w:rPr>
          <w:i/>
          <w:iCs/>
        </w:rPr>
        <w:t>« Contre le national-communisme. Les leçons du plébiscite « rouge » » (</w:t>
      </w:r>
      <w:proofErr w:type="spellStart"/>
      <w:r w:rsidRPr="00C04F90">
        <w:rPr>
          <w:i/>
          <w:iCs/>
        </w:rPr>
        <w:t>Gegen</w:t>
      </w:r>
      <w:proofErr w:type="spellEnd"/>
      <w:r w:rsidRPr="00C04F90">
        <w:rPr>
          <w:i/>
          <w:iCs/>
        </w:rPr>
        <w:t xml:space="preserve"> den </w:t>
      </w:r>
      <w:proofErr w:type="spellStart"/>
      <w:r w:rsidRPr="00C04F90">
        <w:rPr>
          <w:i/>
          <w:iCs/>
        </w:rPr>
        <w:t>Nationalkommunismus</w:t>
      </w:r>
      <w:proofErr w:type="spellEnd"/>
      <w:r w:rsidRPr="00C04F90">
        <w:rPr>
          <w:i/>
          <w:iCs/>
        </w:rPr>
        <w:t xml:space="preserve">. </w:t>
      </w:r>
      <w:proofErr w:type="spellStart"/>
      <w:r w:rsidRPr="00C04F90">
        <w:rPr>
          <w:i/>
          <w:iCs/>
        </w:rPr>
        <w:t>Lehren</w:t>
      </w:r>
      <w:proofErr w:type="spellEnd"/>
      <w:r w:rsidRPr="00C04F90">
        <w:rPr>
          <w:i/>
          <w:iCs/>
        </w:rPr>
        <w:t xml:space="preserve"> der « </w:t>
      </w:r>
      <w:proofErr w:type="spellStart"/>
      <w:r w:rsidRPr="00C04F90">
        <w:rPr>
          <w:i/>
          <w:iCs/>
        </w:rPr>
        <w:t>Roten</w:t>
      </w:r>
      <w:proofErr w:type="spellEnd"/>
      <w:r w:rsidRPr="00C04F90">
        <w:rPr>
          <w:i/>
          <w:iCs/>
        </w:rPr>
        <w:t xml:space="preserve"> » </w:t>
      </w:r>
      <w:proofErr w:type="spellStart"/>
      <w:r w:rsidRPr="00C04F90">
        <w:rPr>
          <w:i/>
          <w:iCs/>
        </w:rPr>
        <w:t>Volksentscheids</w:t>
      </w:r>
      <w:proofErr w:type="spellEnd"/>
      <w:r w:rsidRPr="00C04F90">
        <w:rPr>
          <w:i/>
          <w:iCs/>
        </w:rPr>
        <w:t>). Assez curieusement, cet article a été traduit en français avec le titre de « Contre le national-socialisme »</w:t>
      </w:r>
      <w:r w:rsidRPr="00C04F90">
        <w:t xml:space="preserve">, (9) une traduction inacceptable puisque </w:t>
      </w:r>
      <w:proofErr w:type="spellStart"/>
      <w:r w:rsidRPr="00C04F90">
        <w:t>Trotsky</w:t>
      </w:r>
      <w:proofErr w:type="spellEnd"/>
      <w:r w:rsidRPr="00C04F90">
        <w:t xml:space="preserve"> n'y polémique pas contre le national-socialisme mais contre la politique communiste de concessions aux nazis. Les guillemets </w:t>
      </w:r>
      <w:r w:rsidR="00EE537C" w:rsidRPr="00C04F90">
        <w:t>en</w:t>
      </w:r>
      <w:r w:rsidRPr="00C04F90">
        <w:t xml:space="preserve"> </w:t>
      </w:r>
      <w:r w:rsidRPr="00C04F90">
        <w:rPr>
          <w:i/>
          <w:iCs/>
        </w:rPr>
        <w:t>« rouge »</w:t>
      </w:r>
      <w:r w:rsidRPr="00C04F90">
        <w:t xml:space="preserve"> ont aussi toute leur importance : il s'agit pour </w:t>
      </w:r>
      <w:proofErr w:type="spellStart"/>
      <w:r w:rsidRPr="00C04F90">
        <w:t>Trotsky</w:t>
      </w:r>
      <w:proofErr w:type="spellEnd"/>
      <w:r w:rsidRPr="00C04F90">
        <w:t xml:space="preserve"> de dénoncer la décision du K.P.D. d'appeler à voter avec les nazis et le casque d'Acier en baptisant </w:t>
      </w:r>
      <w:r w:rsidRPr="00C04F90">
        <w:rPr>
          <w:i/>
          <w:iCs/>
        </w:rPr>
        <w:t>« rouge »</w:t>
      </w:r>
      <w:r w:rsidRPr="00C04F90">
        <w:t xml:space="preserve"> le référendum qualifié de </w:t>
      </w:r>
      <w:r w:rsidRPr="00C04F90">
        <w:rPr>
          <w:i/>
          <w:iCs/>
        </w:rPr>
        <w:t>« brun »</w:t>
      </w:r>
      <w:r w:rsidRPr="00C04F90">
        <w:t xml:space="preserve"> par les nazis, comme si un changement de couleur suffisait à modifier le contenu du vote.</w:t>
      </w:r>
    </w:p>
    <w:p w14:paraId="07962D18" w14:textId="54F098C1" w:rsidR="00B23DF9" w:rsidRPr="00C04F90" w:rsidRDefault="00B23DF9" w:rsidP="00C04F90">
      <w:pPr>
        <w:jc w:val="both"/>
      </w:pPr>
      <w:r w:rsidRPr="00C04F90">
        <w:t xml:space="preserve">En reprenant en 1931 le titre de </w:t>
      </w:r>
      <w:r w:rsidRPr="00C04F90">
        <w:rPr>
          <w:i/>
          <w:iCs/>
        </w:rPr>
        <w:t>« Contre le National-communisme ».</w:t>
      </w:r>
      <w:r w:rsidRPr="00C04F90">
        <w:t xml:space="preserve"> </w:t>
      </w:r>
      <w:proofErr w:type="spellStart"/>
      <w:r w:rsidRPr="00C04F90">
        <w:t>Trotsky</w:t>
      </w:r>
      <w:proofErr w:type="spellEnd"/>
      <w:r w:rsidRPr="00C04F90">
        <w:rPr>
          <w:b/>
          <w:bCs/>
        </w:rPr>
        <w:t xml:space="preserve">, </w:t>
      </w:r>
      <w:r w:rsidRPr="00C04F90">
        <w:t xml:space="preserve">de toute évidence, renoue volontairement avec la polémique conduite dix ans plus tôt par </w:t>
      </w:r>
      <w:proofErr w:type="spellStart"/>
      <w:r w:rsidRPr="00C04F90">
        <w:t>Radek</w:t>
      </w:r>
      <w:proofErr w:type="spellEnd"/>
      <w:r w:rsidRPr="00C04F90">
        <w:t xml:space="preserve">, </w:t>
      </w:r>
      <w:proofErr w:type="spellStart"/>
      <w:r w:rsidRPr="00C04F90">
        <w:t>Thalheimer</w:t>
      </w:r>
      <w:proofErr w:type="spellEnd"/>
      <w:r w:rsidRPr="00C04F90">
        <w:t xml:space="preserve"> et Lénine contre le</w:t>
      </w:r>
      <w:proofErr w:type="gramStart"/>
      <w:r w:rsidRPr="00C04F90">
        <w:t xml:space="preserve"> </w:t>
      </w:r>
      <w:r w:rsidRPr="00C04F90">
        <w:rPr>
          <w:i/>
          <w:iCs/>
        </w:rPr>
        <w:t>«National</w:t>
      </w:r>
      <w:proofErr w:type="gramEnd"/>
      <w:r w:rsidRPr="00C04F90">
        <w:rPr>
          <w:i/>
          <w:iCs/>
        </w:rPr>
        <w:t>-bolchevisme»</w:t>
      </w:r>
      <w:r w:rsidRPr="00C04F90">
        <w:t xml:space="preserve"> du groupe de Hambourg dirigé par </w:t>
      </w:r>
      <w:proofErr w:type="spellStart"/>
      <w:r w:rsidRPr="00C04F90">
        <w:t>Laufenberg</w:t>
      </w:r>
      <w:proofErr w:type="spellEnd"/>
      <w:r w:rsidRPr="00C04F90">
        <w:t xml:space="preserve"> et </w:t>
      </w:r>
      <w:proofErr w:type="spellStart"/>
      <w:r w:rsidRPr="00C04F90">
        <w:t>Wolffheim</w:t>
      </w:r>
      <w:proofErr w:type="spellEnd"/>
      <w:r w:rsidRPr="00C04F90">
        <w:t xml:space="preserve">. </w:t>
      </w:r>
      <w:r w:rsidR="00FB2515" w:rsidRPr="00C04F90">
        <w:t>(10)</w:t>
      </w:r>
    </w:p>
    <w:p w14:paraId="7201E018" w14:textId="278C5468" w:rsidR="00EE537C" w:rsidRPr="00C04F90" w:rsidRDefault="00EE537C" w:rsidP="00C04F90">
      <w:pPr>
        <w:jc w:val="both"/>
        <w:rPr>
          <w:i/>
          <w:iCs/>
        </w:rPr>
      </w:pPr>
      <w:r w:rsidRPr="00C04F90">
        <w:t xml:space="preserve">C'est la peur du nazisme depuis que ce dernier est devenu un mouvement de masse, qui selon, lui conduit le parti communiste allemand à faire, avec la politique de libération, </w:t>
      </w:r>
      <w:r w:rsidRPr="00C04F90">
        <w:rPr>
          <w:i/>
          <w:iCs/>
        </w:rPr>
        <w:t>« un nouveau tournant en arrière et à droite de la tactique de la troisième période</w:t>
      </w:r>
      <w:r w:rsidRPr="00C04F90">
        <w:t xml:space="preserve"> ». Rejetant la seule défense efficace à ses yeux, la réalisation du front unique de la classe ouvrière qui exige l'abandon de la théorie </w:t>
      </w:r>
      <w:r w:rsidRPr="00C04F90">
        <w:rPr>
          <w:i/>
          <w:iCs/>
        </w:rPr>
        <w:t xml:space="preserve">« du social-fascisme » </w:t>
      </w:r>
      <w:r w:rsidRPr="00C04F90">
        <w:t xml:space="preserve">et la </w:t>
      </w:r>
      <w:r w:rsidRPr="00C04F90">
        <w:rPr>
          <w:i/>
          <w:iCs/>
        </w:rPr>
        <w:t xml:space="preserve">« recherche d'accords avec diverses organisations et fractions </w:t>
      </w:r>
      <w:proofErr w:type="spellStart"/>
      <w:r w:rsidRPr="00C04F90">
        <w:rPr>
          <w:i/>
          <w:iCs/>
        </w:rPr>
        <w:t>social-démocrates</w:t>
      </w:r>
      <w:proofErr w:type="spellEnd"/>
      <w:r w:rsidRPr="00C04F90">
        <w:rPr>
          <w:i/>
          <w:iCs/>
        </w:rPr>
        <w:t xml:space="preserve"> »,</w:t>
      </w:r>
      <w:r w:rsidRPr="00C04F90">
        <w:t xml:space="preserve"> la direction du parti communiste allemand s'engage dans la politique </w:t>
      </w:r>
      <w:r w:rsidRPr="00C04F90">
        <w:rPr>
          <w:i/>
          <w:iCs/>
        </w:rPr>
        <w:t>« la plus fausse », « la plus dangereuse »</w:t>
      </w:r>
      <w:r w:rsidRPr="00C04F90">
        <w:t xml:space="preserve">, celle qui consiste à </w:t>
      </w:r>
      <w:r w:rsidRPr="00C04F90">
        <w:rPr>
          <w:i/>
          <w:iCs/>
        </w:rPr>
        <w:t>« s'adapter passivement à l'adversaire, à prendre ses couleurs »,</w:t>
      </w:r>
      <w:r w:rsidRPr="00C04F90">
        <w:t xml:space="preserve"> à s'efforcer de le dépasser </w:t>
      </w:r>
      <w:r w:rsidRPr="00C04F90">
        <w:rPr>
          <w:i/>
          <w:iCs/>
        </w:rPr>
        <w:t>« à la criée aux enchères du patriotisme ».</w:t>
      </w:r>
      <w:r w:rsidRPr="00C04F90">
        <w:t xml:space="preserve"> Pour </w:t>
      </w:r>
      <w:proofErr w:type="spellStart"/>
      <w:r w:rsidRPr="00C04F90">
        <w:t>Trotsky</w:t>
      </w:r>
      <w:proofErr w:type="spellEnd"/>
      <w:r w:rsidRPr="00C04F90">
        <w:t xml:space="preserve">, ce ne sont là des méthodes et des principes d'une politique de classe mais des </w:t>
      </w:r>
      <w:r w:rsidRPr="00C04F90">
        <w:rPr>
          <w:i/>
          <w:iCs/>
        </w:rPr>
        <w:t>« procédés de concurrence petite-bourgeoise ».</w:t>
      </w:r>
    </w:p>
    <w:p w14:paraId="0471D368" w14:textId="40BACAD1" w:rsidR="00F823A5" w:rsidRPr="00C04F90" w:rsidRDefault="00EE537C" w:rsidP="00C04F90">
      <w:pPr>
        <w:jc w:val="both"/>
      </w:pPr>
      <w:r w:rsidRPr="00C04F90">
        <w:t xml:space="preserve">Bien entendu, dit </w:t>
      </w:r>
      <w:proofErr w:type="spellStart"/>
      <w:r w:rsidRPr="00C04F90">
        <w:t>Trotsky</w:t>
      </w:r>
      <w:proofErr w:type="spellEnd"/>
      <w:r w:rsidRPr="00C04F90">
        <w:t xml:space="preserve">, toute révolution est </w:t>
      </w:r>
      <w:r w:rsidRPr="00C04F90">
        <w:rPr>
          <w:i/>
          <w:iCs/>
        </w:rPr>
        <w:t>« populaire »</w:t>
      </w:r>
      <w:r w:rsidRPr="00C04F90">
        <w:t xml:space="preserve"> et </w:t>
      </w:r>
      <w:r w:rsidRPr="00C04F90">
        <w:rPr>
          <w:i/>
          <w:iCs/>
        </w:rPr>
        <w:t>« nationale »</w:t>
      </w:r>
      <w:r w:rsidRPr="00C04F90">
        <w:t xml:space="preserve"> au sens où elle rassemble autour de la classe ouvrière toutes les forces vives de la Nation. Mais cette </w:t>
      </w:r>
      <w:r w:rsidRPr="00C04F90">
        <w:rPr>
          <w:i/>
          <w:iCs/>
        </w:rPr>
        <w:t>« description sociologique »</w:t>
      </w:r>
      <w:r w:rsidRPr="00C04F90">
        <w:t xml:space="preserve"> ne saurait tenir lieu de mot d'ordre d'action ? En tant que telle, c'est une </w:t>
      </w:r>
      <w:r w:rsidRPr="00C04F90">
        <w:rPr>
          <w:i/>
          <w:iCs/>
        </w:rPr>
        <w:t>« fanfaronnade »</w:t>
      </w:r>
      <w:r w:rsidRPr="00C04F90">
        <w:t xml:space="preserve"> et du </w:t>
      </w:r>
      <w:r w:rsidRPr="00C04F90">
        <w:rPr>
          <w:i/>
          <w:iCs/>
        </w:rPr>
        <w:t>« charlatanisme »,</w:t>
      </w:r>
      <w:r w:rsidRPr="00C04F90">
        <w:t xml:space="preserve"> une </w:t>
      </w:r>
      <w:r w:rsidRPr="00C04F90">
        <w:rPr>
          <w:i/>
          <w:iCs/>
        </w:rPr>
        <w:t>« concurrence de bazar aux fascistes, faite au prix d'une confusion qu'on sème dans la tête des ouvriers ».</w:t>
      </w:r>
      <w:r w:rsidRPr="00C04F90">
        <w:t xml:space="preserve"> Le mot d'ordre de la</w:t>
      </w:r>
      <w:r w:rsidR="00FB2515" w:rsidRPr="00C04F90">
        <w:t xml:space="preserve"> </w:t>
      </w:r>
      <w:r w:rsidR="00F823A5" w:rsidRPr="00C04F90">
        <w:rPr>
          <w:i/>
          <w:iCs/>
        </w:rPr>
        <w:t>« révolution populaire »</w:t>
      </w:r>
      <w:r w:rsidR="00F823A5" w:rsidRPr="00C04F90">
        <w:t xml:space="preserve"> efface en effet les frontières idéologiques entre marxisme et fascisme, il réconcilie une partie des ouvriers et de la petite bourgeoisie avec l'idéologie du fascisme en leur permettant de croire qu'il n'est pas nécessaire de faire le choix </w:t>
      </w:r>
      <w:proofErr w:type="gramStart"/>
      <w:r w:rsidR="00F823A5" w:rsidRPr="00C04F90">
        <w:t>puisque ici</w:t>
      </w:r>
      <w:proofErr w:type="gramEnd"/>
      <w:r w:rsidR="00F823A5" w:rsidRPr="00C04F90">
        <w:t xml:space="preserve"> et là il s'agit de la révolution </w:t>
      </w:r>
      <w:r w:rsidR="00F823A5" w:rsidRPr="00C04F90">
        <w:rPr>
          <w:i/>
          <w:iCs/>
        </w:rPr>
        <w:t>« populaire ».</w:t>
      </w:r>
    </w:p>
    <w:p w14:paraId="1DC8017E" w14:textId="343B6CF9" w:rsidR="00F823A5" w:rsidRPr="00C04F90" w:rsidRDefault="00F823A5" w:rsidP="00C04F90">
      <w:pPr>
        <w:jc w:val="both"/>
      </w:pPr>
      <w:r w:rsidRPr="00C04F90">
        <w:t xml:space="preserve">Le crime de la bureaucratie stalinienne, écrit-il, est qu'avec le cours </w:t>
      </w:r>
      <w:proofErr w:type="spellStart"/>
      <w:r w:rsidRPr="00C04F90">
        <w:t>Scheringer</w:t>
      </w:r>
      <w:proofErr w:type="spellEnd"/>
      <w:r w:rsidRPr="00C04F90">
        <w:t xml:space="preserve"> elle se solidarise avec les </w:t>
      </w:r>
      <w:proofErr w:type="spellStart"/>
      <w:r w:rsidRPr="00C04F90">
        <w:t>élémепts</w:t>
      </w:r>
      <w:proofErr w:type="spellEnd"/>
      <w:r w:rsidRPr="00C04F90">
        <w:t xml:space="preserve"> nationalistes, qu'elle identifie leurs voix à celle du parti, qu'elle se refuse à dénoncer leurs tendances nationalistes et militaristes, en faisant de la brochure profondément bourgeoise, réactionnaire, utopique et chauvine de </w:t>
      </w:r>
      <w:proofErr w:type="spellStart"/>
      <w:r w:rsidRPr="00C04F90">
        <w:t>Sсheringer</w:t>
      </w:r>
      <w:proofErr w:type="spellEnd"/>
      <w:r w:rsidRPr="00C04F90">
        <w:t xml:space="preserve"> un nouvel évangile du prolétariat </w:t>
      </w:r>
      <w:proofErr w:type="spellStart"/>
      <w:r w:rsidRPr="00C04F90">
        <w:t>révоlutiоппаirе</w:t>
      </w:r>
      <w:proofErr w:type="spellEnd"/>
      <w:r w:rsidRPr="00C04F90">
        <w:t xml:space="preserve">. C'est un fait, conclut-il, que l'ancien ouvrier Thälmann fait tous les efforts pour ne pas être inférieur au comte </w:t>
      </w:r>
      <w:proofErr w:type="spellStart"/>
      <w:r w:rsidRPr="00C04F90">
        <w:t>Stenbock-Fermor</w:t>
      </w:r>
      <w:proofErr w:type="spellEnd"/>
      <w:r w:rsidRPr="00C04F90">
        <w:t>. (11)</w:t>
      </w:r>
    </w:p>
    <w:p w14:paraId="1CEE07E8" w14:textId="2CF353D5" w:rsidR="00F823A5" w:rsidRPr="00C04F90" w:rsidRDefault="00F823A5" w:rsidP="00C04F90">
      <w:pPr>
        <w:jc w:val="both"/>
      </w:pPr>
      <w:proofErr w:type="spellStart"/>
      <w:r w:rsidRPr="00C04F90">
        <w:t>Trotsky</w:t>
      </w:r>
      <w:proofErr w:type="spellEnd"/>
      <w:r w:rsidRPr="00C04F90">
        <w:t xml:space="preserve"> ne nie pas l'existence en Allemagne d'une question nationale. Mais il conteste qu'il soit possible de bâtir une politique sur elle. Le 26 septembre 1930, il avait écrit que la déclaration du Comité central se réduisait finalement à dire que le prolétariat allemand, s'il prenait le pouvoir, déchirerait le parchemin de Versailles et ironisait : l'abrogation du traité de Versailles serait donc la plus haute conquête de la révolution prolétarienne ? (12) Moins d'un an plus tard, il conclut à nouveau son analyse de l'article de Thälmann inaugurant le tournant vers le plébiscite </w:t>
      </w:r>
      <w:r w:rsidRPr="00C04F90">
        <w:rPr>
          <w:i/>
          <w:iCs/>
        </w:rPr>
        <w:t xml:space="preserve">« rouge </w:t>
      </w:r>
      <w:proofErr w:type="gramStart"/>
      <w:r w:rsidRPr="00C04F90">
        <w:rPr>
          <w:i/>
          <w:iCs/>
        </w:rPr>
        <w:t>»:</w:t>
      </w:r>
      <w:proofErr w:type="gramEnd"/>
    </w:p>
    <w:p w14:paraId="72B20D8B" w14:textId="7ABEFF76" w:rsidR="00F823A5" w:rsidRPr="00C04F90" w:rsidRDefault="00F823A5" w:rsidP="00C04F90">
      <w:pPr>
        <w:jc w:val="both"/>
        <w:rPr>
          <w:i/>
          <w:iCs/>
        </w:rPr>
      </w:pPr>
      <w:r w:rsidRPr="00C04F90">
        <w:rPr>
          <w:i/>
          <w:iCs/>
        </w:rPr>
        <w:t>« Thälmann met au premier rang de ses conclusions l'idée que l'Allemagne est aujourd'hui un jouet entre les mains de l'Entente. Il s'agit donc avant tout de libération nationale ».</w:t>
      </w:r>
    </w:p>
    <w:p w14:paraId="680318F0" w14:textId="77777777" w:rsidR="00F823A5" w:rsidRPr="00C04F90" w:rsidRDefault="00F823A5" w:rsidP="00C04F90">
      <w:pPr>
        <w:jc w:val="both"/>
      </w:pPr>
      <w:r w:rsidRPr="00C04F90">
        <w:lastRenderedPageBreak/>
        <w:t xml:space="preserve">Pour </w:t>
      </w:r>
      <w:proofErr w:type="spellStart"/>
      <w:r w:rsidRPr="00C04F90">
        <w:t>Trotsky</w:t>
      </w:r>
      <w:proofErr w:type="spellEnd"/>
      <w:r w:rsidRPr="00C04F90">
        <w:t xml:space="preserve">, la question nationale est une question </w:t>
      </w:r>
      <w:r w:rsidRPr="00C04F90">
        <w:rPr>
          <w:i/>
          <w:iCs/>
        </w:rPr>
        <w:t>« de second plan ».</w:t>
      </w:r>
      <w:r w:rsidRPr="00C04F90">
        <w:t xml:space="preserve"> La politique du parti communiste ne peut être déterminée par le fait que l'Allemagne soit un jouet entre les mains de l'Entente, mais par </w:t>
      </w:r>
      <w:r w:rsidRPr="00C04F90">
        <w:rPr>
          <w:i/>
          <w:iCs/>
        </w:rPr>
        <w:t>« les intérêts du prolétariat allemand divisé »</w:t>
      </w:r>
      <w:r w:rsidRPr="00C04F90">
        <w:t xml:space="preserve"> devenu, parce que divisé</w:t>
      </w:r>
      <w:r w:rsidRPr="00C04F90">
        <w:rPr>
          <w:i/>
          <w:iCs/>
        </w:rPr>
        <w:t>, « un jouet entre les mains de la bourgeoisie allemande »</w:t>
      </w:r>
      <w:r w:rsidRPr="00C04F90">
        <w:t xml:space="preserve">. Il n'est pas question, sous prétexte de question nationale, de substituer l'union nationale à la lutte de classes. La politique des communistes doit au contraire en cette circonstance renouer avec le mot d'ordre de Liebknecht, </w:t>
      </w:r>
      <w:r w:rsidRPr="00C04F90">
        <w:rPr>
          <w:i/>
          <w:iCs/>
        </w:rPr>
        <w:t>« l'ennemi le plus dangereux est dans notre propre pays ».</w:t>
      </w:r>
      <w:r w:rsidRPr="00C04F90">
        <w:t xml:space="preserve"> De toute façon, ajoute-t-il, la question nationale ne saurait trouver sa solution sur le mot d'ordre </w:t>
      </w:r>
      <w:r w:rsidRPr="00C04F90">
        <w:rPr>
          <w:i/>
          <w:iCs/>
        </w:rPr>
        <w:t>« négatif »,</w:t>
      </w:r>
      <w:r w:rsidRPr="00C04F90">
        <w:t xml:space="preserve"> qui est aussi celui des nazis, d'abrogation du traité dc Versailles. Elle exige une réponse positive dans un cadre international et ne saurait en aucun cas prendre la forme de la guerre contre l'Occident :</w:t>
      </w:r>
    </w:p>
    <w:p w14:paraId="3686A9B9" w14:textId="77777777" w:rsidR="00F823A5" w:rsidRPr="00C04F90" w:rsidRDefault="00F823A5" w:rsidP="00C04F90">
      <w:pPr>
        <w:jc w:val="both"/>
        <w:rPr>
          <w:i/>
          <w:iCs/>
        </w:rPr>
      </w:pPr>
      <w:r w:rsidRPr="00C04F90">
        <w:rPr>
          <w:i/>
          <w:iCs/>
        </w:rPr>
        <w:t xml:space="preserve">« La révolution n'est pas pour nous un moyen auxiliaire pour la guerre contre l'Occident, mais, au contraire, c'est un moyen pour éviter toutes les guerres, pour les rendre impossible à jamais. La « libération nationale » de l'Allemagne ne réside pas pour nous dans la guerre contre l'Occident mais dans la révolution prolétarienne qui embraserait et l'Europe centrale et l'Europe occidentale et la lierait avec l'Europe orientale sous la forme des </w:t>
      </w:r>
      <w:proofErr w:type="spellStart"/>
      <w:r w:rsidRPr="00C04F90">
        <w:rPr>
          <w:i/>
          <w:iCs/>
        </w:rPr>
        <w:t>Etats-unis</w:t>
      </w:r>
      <w:proofErr w:type="spellEnd"/>
      <w:r w:rsidRPr="00C04F90">
        <w:rPr>
          <w:i/>
          <w:iCs/>
        </w:rPr>
        <w:t xml:space="preserve"> socialistes d'Europe. »</w:t>
      </w:r>
    </w:p>
    <w:p w14:paraId="6729F3D9" w14:textId="237A5E18" w:rsidR="00F823A5" w:rsidRPr="00C04F90" w:rsidRDefault="00F823A5" w:rsidP="00C04F90">
      <w:pPr>
        <w:jc w:val="both"/>
      </w:pPr>
      <w:proofErr w:type="spellStart"/>
      <w:r w:rsidRPr="00C04F90">
        <w:t>Trotsky</w:t>
      </w:r>
      <w:proofErr w:type="spellEnd"/>
      <w:r w:rsidRPr="00C04F90">
        <w:t xml:space="preserve"> évoque le rôle de Staline. </w:t>
      </w:r>
      <w:r w:rsidRPr="00C04F90">
        <w:rPr>
          <w:i/>
          <w:iCs/>
        </w:rPr>
        <w:t>« Staline se tait »</w:t>
      </w:r>
      <w:r w:rsidRPr="00C04F90">
        <w:t>, écrit-il, mais toute cette politique est inspirée par le maître du Kremlin :</w:t>
      </w:r>
    </w:p>
    <w:p w14:paraId="4F7CBD46" w14:textId="7103ABC1" w:rsidR="00F823A5" w:rsidRPr="00C04F90" w:rsidRDefault="00F823A5" w:rsidP="00C04F90">
      <w:pPr>
        <w:jc w:val="both"/>
        <w:rPr>
          <w:i/>
          <w:iCs/>
        </w:rPr>
      </w:pPr>
      <w:r w:rsidRPr="00C04F90">
        <w:rPr>
          <w:i/>
          <w:iCs/>
        </w:rPr>
        <w:t>« Staline a poussé le comité central allemand par l'intermédiaire de ses agents et lui-même s'est retiré prudemment en arrière »</w:t>
      </w:r>
    </w:p>
    <w:p w14:paraId="7F76006A" w14:textId="2EFDE922" w:rsidR="00F823A5" w:rsidRPr="00C04F90" w:rsidRDefault="00F823A5" w:rsidP="00C04F90">
      <w:pPr>
        <w:jc w:val="both"/>
        <w:rPr>
          <w:b/>
          <w:bCs/>
        </w:rPr>
      </w:pPr>
      <w:r w:rsidRPr="00C04F90">
        <w:t xml:space="preserve">Mais </w:t>
      </w:r>
      <w:proofErr w:type="spellStart"/>
      <w:r w:rsidRPr="00C04F90">
        <w:t>Trotsky</w:t>
      </w:r>
      <w:proofErr w:type="spellEnd"/>
      <w:r w:rsidRPr="00C04F90">
        <w:t xml:space="preserve"> est d'une grande prudence et n'explique pas les mobiles de Staline. Il les suggère cependant. Le 30 septembre 1930, il écrit qu'il est indispensable d'épurer le parti communiste allemand du poison du national-socialisme </w:t>
      </w:r>
      <w:r w:rsidRPr="00C04F90">
        <w:rPr>
          <w:i/>
          <w:iCs/>
        </w:rPr>
        <w:t>« dont l'élément essentiel est la théorie du socialisme dans un seul pays »</w:t>
      </w:r>
      <w:r w:rsidRPr="00C04F90">
        <w:t xml:space="preserve"> (13) Le 25 août 1931, il reprend cette idée en écrivant que c'est la théorie </w:t>
      </w:r>
      <w:r w:rsidRPr="00C04F90">
        <w:rPr>
          <w:i/>
          <w:iCs/>
        </w:rPr>
        <w:t>« véritablement russe »</w:t>
      </w:r>
      <w:r w:rsidRPr="00C04F90">
        <w:t xml:space="preserve"> du </w:t>
      </w:r>
      <w:r w:rsidRPr="00C04F90">
        <w:rPr>
          <w:i/>
          <w:iCs/>
        </w:rPr>
        <w:t>« socialisme dans un seul pays »</w:t>
      </w:r>
      <w:r w:rsidRPr="00C04F90">
        <w:t xml:space="preserve"> qui amène inévitablement le développement de tendances </w:t>
      </w:r>
      <w:r w:rsidRPr="00C04F90">
        <w:rPr>
          <w:i/>
          <w:iCs/>
        </w:rPr>
        <w:t>« social-patriotes »</w:t>
      </w:r>
      <w:r w:rsidRPr="00C04F90">
        <w:t xml:space="preserve"> dans les autres secteurs de l'Internationale communiste. (14)</w:t>
      </w:r>
    </w:p>
    <w:p w14:paraId="6CFAE87A" w14:textId="77777777" w:rsidR="00F823A5" w:rsidRPr="00C04F90" w:rsidRDefault="00F823A5" w:rsidP="00C04F90">
      <w:pPr>
        <w:jc w:val="both"/>
        <w:rPr>
          <w:b/>
          <w:bCs/>
        </w:rPr>
      </w:pPr>
      <w:r w:rsidRPr="00C04F90">
        <w:rPr>
          <w:b/>
          <w:bCs/>
        </w:rPr>
        <w:t>Le troisième procès de Moscou et la politique étrangère russe</w:t>
      </w:r>
    </w:p>
    <w:p w14:paraId="720CFE28" w14:textId="5F031F02" w:rsidR="00D81FD7" w:rsidRPr="00C04F90" w:rsidRDefault="00F823A5" w:rsidP="00C04F90">
      <w:pPr>
        <w:jc w:val="both"/>
      </w:pPr>
      <w:r w:rsidRPr="00C04F90">
        <w:t xml:space="preserve">Le premier, Staline a levé le coin du voile. En 1938, se déroule le troisième procès de Moscou au cours duquel est dénoncé la prétendue trahison du maréchal </w:t>
      </w:r>
      <w:proofErr w:type="spellStart"/>
      <w:r w:rsidRPr="00C04F90">
        <w:t>Toukhatchevsky</w:t>
      </w:r>
      <w:proofErr w:type="spellEnd"/>
      <w:r w:rsidRPr="00C04F90">
        <w:t xml:space="preserve"> et du </w:t>
      </w:r>
      <w:r w:rsidRPr="00C04F90">
        <w:rPr>
          <w:i/>
          <w:iCs/>
        </w:rPr>
        <w:t>« bloc des droitiers et des t</w:t>
      </w:r>
      <w:r w:rsidR="00A10E9F" w:rsidRPr="00C04F90">
        <w:rPr>
          <w:i/>
          <w:iCs/>
        </w:rPr>
        <w:t>r</w:t>
      </w:r>
      <w:r w:rsidRPr="00C04F90">
        <w:rPr>
          <w:i/>
          <w:iCs/>
        </w:rPr>
        <w:t>otskystes »</w:t>
      </w:r>
      <w:r w:rsidRPr="00C04F90">
        <w:t xml:space="preserve"> au profit de l'Allemagne. Selon l'acte d'accusation, l'instruction et les aveux des accusés révélaient l'existence d'une collaboration ancienne entre </w:t>
      </w:r>
      <w:proofErr w:type="spellStart"/>
      <w:r w:rsidRPr="00C04F90">
        <w:t>Trotsky</w:t>
      </w:r>
      <w:proofErr w:type="spellEnd"/>
      <w:r w:rsidRPr="00C04F90">
        <w:t xml:space="preserve"> et la </w:t>
      </w:r>
      <w:proofErr w:type="spellStart"/>
      <w:r w:rsidRPr="00C04F90">
        <w:t>Reichswehr</w:t>
      </w:r>
      <w:proofErr w:type="spellEnd"/>
      <w:r w:rsidRPr="00C04F90">
        <w:t xml:space="preserve">. C'est en juin 1920 qu'un contact aurait été établi entre </w:t>
      </w:r>
      <w:proofErr w:type="spellStart"/>
      <w:r w:rsidRPr="00C04F90">
        <w:t>Trotsky</w:t>
      </w:r>
      <w:proofErr w:type="spellEnd"/>
      <w:r w:rsidRPr="00C04F90">
        <w:t xml:space="preserve"> et le général von Seeckt </w:t>
      </w:r>
      <w:proofErr w:type="gramStart"/>
      <w:r w:rsidRPr="00C04F90">
        <w:t xml:space="preserve">par  </w:t>
      </w:r>
      <w:r w:rsidR="00D81FD7" w:rsidRPr="00C04F90">
        <w:t>l’</w:t>
      </w:r>
      <w:r w:rsidRPr="00C04F90">
        <w:t>intermédiaire</w:t>
      </w:r>
      <w:proofErr w:type="gramEnd"/>
      <w:r w:rsidRPr="00C04F90">
        <w:t xml:space="preserve"> de Kopp. Durant l'hiver 1921-1922, des pourparlers, aboutissant à un accord formel, auraient eu lieu à Berlin entre </w:t>
      </w:r>
      <w:proofErr w:type="spellStart"/>
      <w:r w:rsidRPr="00C04F90">
        <w:t>Krestinsky</w:t>
      </w:r>
      <w:proofErr w:type="spellEnd"/>
      <w:r w:rsidRPr="00C04F90">
        <w:t xml:space="preserve"> et les généraux von Seeckt et Hanse. </w:t>
      </w:r>
      <w:proofErr w:type="spellStart"/>
      <w:r w:rsidRPr="00C04F90">
        <w:t>Krestinsky</w:t>
      </w:r>
      <w:proofErr w:type="spellEnd"/>
      <w:r w:rsidRPr="00C04F90">
        <w:t xml:space="preserve">, sur l'ordre de </w:t>
      </w:r>
      <w:proofErr w:type="spellStart"/>
      <w:r w:rsidRPr="00C04F90">
        <w:t>Trotsky</w:t>
      </w:r>
      <w:proofErr w:type="spellEnd"/>
      <w:r w:rsidRPr="00C04F90">
        <w:t xml:space="preserve"> et avec la collaboration de </w:t>
      </w:r>
      <w:proofErr w:type="spellStart"/>
      <w:r w:rsidRPr="00C04F90">
        <w:t>Rosengolz</w:t>
      </w:r>
      <w:proofErr w:type="spellEnd"/>
      <w:r w:rsidRPr="00C04F90">
        <w:t xml:space="preserve">, se serait engagé à aider la </w:t>
      </w:r>
      <w:proofErr w:type="spellStart"/>
      <w:r w:rsidRPr="00C04F90">
        <w:t>Reichswehr</w:t>
      </w:r>
      <w:proofErr w:type="spellEnd"/>
      <w:r w:rsidRPr="00C04F90">
        <w:t xml:space="preserve"> à créer des bases d'espionnage sur le territoire de l'Union soviétique, à obtenir des visas pour des espions, et à fournir des renseignements secrets sur les forces militaires aériennes de l'Union soviétique. De son côté le général von Seeckt se serait engagé à verser à </w:t>
      </w:r>
      <w:proofErr w:type="spellStart"/>
      <w:r w:rsidRPr="00C04F90">
        <w:t>Krestinsky</w:t>
      </w:r>
      <w:proofErr w:type="spellEnd"/>
      <w:r w:rsidRPr="00C04F90">
        <w:t xml:space="preserve"> 250 000 marks-or par an pour financer le travail trotskyste con</w:t>
      </w:r>
      <w:r w:rsidR="00D81FD7" w:rsidRPr="00C04F90">
        <w:t>tr</w:t>
      </w:r>
      <w:r w:rsidRPr="00C04F90">
        <w:t xml:space="preserve">e-révolutionnaire, paiement effectivement effectué à Moscou et parfois à Berlin. En 1926, la </w:t>
      </w:r>
      <w:proofErr w:type="spellStart"/>
      <w:r w:rsidRPr="00C04F90">
        <w:t>Reichswehr</w:t>
      </w:r>
      <w:proofErr w:type="spellEnd"/>
      <w:r w:rsidRPr="00C04F90">
        <w:t xml:space="preserve"> aurait parlé</w:t>
      </w:r>
      <w:r w:rsidR="00FB2515" w:rsidRPr="00C04F90">
        <w:t xml:space="preserve"> </w:t>
      </w:r>
      <w:r w:rsidR="00D81FD7" w:rsidRPr="00C04F90">
        <w:t xml:space="preserve">de rompre, mais la promesse faite par </w:t>
      </w:r>
      <w:proofErr w:type="spellStart"/>
      <w:r w:rsidR="00D81FD7" w:rsidRPr="00C04F90">
        <w:t>Trotsky</w:t>
      </w:r>
      <w:proofErr w:type="spellEnd"/>
      <w:r w:rsidR="00D81FD7" w:rsidRPr="00C04F90">
        <w:t xml:space="preserve"> d'accorder des concessions, en particulier minières, en cas de succès des trotskystes en U.R.S.S. aurait permis la poursuite de la collaboration. Entré en vigueur en 1923, l'accord aurait été respecté, avec une interruption passagère an 1929, jusqu'à l'automne 1930, date à laquelle </w:t>
      </w:r>
      <w:proofErr w:type="spellStart"/>
      <w:r w:rsidR="00D81FD7" w:rsidRPr="00C04F90">
        <w:t>Krestinsky</w:t>
      </w:r>
      <w:proofErr w:type="spellEnd"/>
      <w:r w:rsidR="00D81FD7" w:rsidRPr="00C04F90">
        <w:t xml:space="preserve"> quitta Berlin. La liaison aurait été assuré par </w:t>
      </w:r>
      <w:proofErr w:type="spellStart"/>
      <w:r w:rsidR="00D81FD7" w:rsidRPr="00C04F90">
        <w:t>Poutna</w:t>
      </w:r>
      <w:proofErr w:type="spellEnd"/>
      <w:r w:rsidR="00D81FD7" w:rsidRPr="00C04F90">
        <w:t xml:space="preserve">, officier de l'Armée rouge, chargé de cette mission par </w:t>
      </w:r>
      <w:proofErr w:type="spellStart"/>
      <w:r w:rsidR="00D81FD7" w:rsidRPr="00C04F90">
        <w:t>Piatakov</w:t>
      </w:r>
      <w:proofErr w:type="spellEnd"/>
      <w:r w:rsidR="00D81FD7" w:rsidRPr="00C04F90">
        <w:t xml:space="preserve"> lors de son voyage à Berlin en 1931. En septembre 1933, </w:t>
      </w:r>
      <w:proofErr w:type="spellStart"/>
      <w:r w:rsidR="00D81FD7" w:rsidRPr="00C04F90">
        <w:t>Krestinsky</w:t>
      </w:r>
      <w:proofErr w:type="spellEnd"/>
      <w:r w:rsidR="00D81FD7" w:rsidRPr="00C04F90">
        <w:t xml:space="preserve">, de passage à Berlin, aurait été contacté par Alfred Rosenberg désireux de conclure un accord secret avec les trotskystes moyennant </w:t>
      </w:r>
      <w:r w:rsidR="00D81FD7" w:rsidRPr="00C04F90">
        <w:lastRenderedPageBreak/>
        <w:t xml:space="preserve">la cession de l'Ukraine. </w:t>
      </w:r>
      <w:proofErr w:type="spellStart"/>
      <w:r w:rsidR="00D81FD7" w:rsidRPr="00C04F90">
        <w:t>Trotsky</w:t>
      </w:r>
      <w:proofErr w:type="spellEnd"/>
      <w:r w:rsidR="00D81FD7" w:rsidRPr="00C04F90">
        <w:t xml:space="preserve"> se serait alors prononcé pour une collaboration avec le gouvernement allemand et non plus seulement avec la </w:t>
      </w:r>
      <w:proofErr w:type="spellStart"/>
      <w:r w:rsidR="00D81FD7" w:rsidRPr="00C04F90">
        <w:t>Reichswehr</w:t>
      </w:r>
      <w:proofErr w:type="spellEnd"/>
      <w:r w:rsidR="00D81FD7" w:rsidRPr="00C04F90">
        <w:t xml:space="preserve"> et aurait œuvré en faveur d'une attaque allemande contre l'U.R.S.S. dans le but de provoquer l'effondrement du gouvernement soviétique. En septembre 1933, </w:t>
      </w:r>
      <w:proofErr w:type="spellStart"/>
      <w:r w:rsidR="00D81FD7" w:rsidRPr="00C04F90">
        <w:t>Krestinsky</w:t>
      </w:r>
      <w:proofErr w:type="spellEnd"/>
      <w:r w:rsidR="00D81FD7" w:rsidRPr="00C04F90">
        <w:t xml:space="preserve"> aurait rencontré en secret </w:t>
      </w:r>
      <w:proofErr w:type="spellStart"/>
      <w:r w:rsidR="00D81FD7" w:rsidRPr="00C04F90">
        <w:t>Trotsky</w:t>
      </w:r>
      <w:proofErr w:type="spellEnd"/>
      <w:r w:rsidR="00D81FD7" w:rsidRPr="00C04F90">
        <w:t xml:space="preserve"> à Merano, en Italie, et le groupe de militants chargés de noyauter l'Armée rouge, </w:t>
      </w:r>
      <w:proofErr w:type="spellStart"/>
      <w:r w:rsidR="00D81FD7" w:rsidRPr="00C04F90">
        <w:t>Тoukhatchevsky</w:t>
      </w:r>
      <w:proofErr w:type="spellEnd"/>
      <w:r w:rsidR="00D81FD7" w:rsidRPr="00C04F90">
        <w:t xml:space="preserve">, </w:t>
      </w:r>
      <w:proofErr w:type="spellStart"/>
      <w:r w:rsidR="00D81FD7" w:rsidRPr="00C04F90">
        <w:t>Kork</w:t>
      </w:r>
      <w:proofErr w:type="spellEnd"/>
      <w:r w:rsidR="00D81FD7" w:rsidRPr="00C04F90">
        <w:t xml:space="preserve">, </w:t>
      </w:r>
      <w:proofErr w:type="spellStart"/>
      <w:r w:rsidR="00D81FD7" w:rsidRPr="00C04F90">
        <w:t>Ouborevitch</w:t>
      </w:r>
      <w:proofErr w:type="spellEnd"/>
      <w:r w:rsidR="00D81FD7" w:rsidRPr="00C04F90">
        <w:t xml:space="preserve"> et </w:t>
      </w:r>
      <w:proofErr w:type="spellStart"/>
      <w:r w:rsidR="00D81FD7" w:rsidRPr="00C04F90">
        <w:t>Poutna</w:t>
      </w:r>
      <w:proofErr w:type="spellEnd"/>
      <w:r w:rsidR="00D81FD7" w:rsidRPr="00C04F90">
        <w:t xml:space="preserve"> se serait rallié à l'idée d'ouvrir le front en cas d'attaque allemande.</w:t>
      </w:r>
    </w:p>
    <w:p w14:paraId="777F3EA9" w14:textId="05362688" w:rsidR="00D81FD7" w:rsidRPr="00C04F90" w:rsidRDefault="00D81FD7" w:rsidP="00C04F90">
      <w:pPr>
        <w:jc w:val="both"/>
      </w:pPr>
      <w:r w:rsidRPr="00C04F90">
        <w:t xml:space="preserve">Devant cette accusation, </w:t>
      </w:r>
      <w:proofErr w:type="spellStart"/>
      <w:r w:rsidRPr="00C04F90">
        <w:t>Тrotsky</w:t>
      </w:r>
      <w:proofErr w:type="spellEnd"/>
      <w:r w:rsidRPr="00C04F90">
        <w:t xml:space="preserve"> ne pouvait rester muet. Pour se défendre, il était contraint de rompre le silence qu'il s'était imposé sur les questions touchant à la politique militaire de l'U.R.S.S... </w:t>
      </w:r>
      <w:proofErr w:type="spellStart"/>
      <w:r w:rsidRPr="00C04F90">
        <w:t>Trotsky</w:t>
      </w:r>
      <w:proofErr w:type="spellEnd"/>
      <w:r w:rsidRPr="00C04F90">
        <w:t xml:space="preserve"> va dénoncer comme des faux grossiers quelques éléments ponctuels de l'accusation, (15)</w:t>
      </w:r>
      <w:r w:rsidRPr="00C04F90">
        <w:rPr>
          <w:b/>
          <w:bCs/>
        </w:rPr>
        <w:t xml:space="preserve"> </w:t>
      </w:r>
      <w:r w:rsidRPr="00C04F90">
        <w:t>mais</w:t>
      </w:r>
      <w:r w:rsidRPr="00C04F90">
        <w:rPr>
          <w:b/>
          <w:bCs/>
        </w:rPr>
        <w:t xml:space="preserve"> </w:t>
      </w:r>
      <w:r w:rsidRPr="00C04F90">
        <w:t xml:space="preserve">il confirme dans ses grandes lignes l'existence d'une réelle collaboration avec la </w:t>
      </w:r>
      <w:proofErr w:type="spellStart"/>
      <w:r w:rsidRPr="00C04F90">
        <w:t>Reichswehr</w:t>
      </w:r>
      <w:proofErr w:type="spellEnd"/>
      <w:r w:rsidRPr="00C04F90">
        <w:t xml:space="preserve">, collaboration dont il avait effectivement eu la responsabilité en tant que commissaire du peuple à la guerre. Il précise seulement que cette collaboration n'était pas une collaboration entre les trotskystes et la </w:t>
      </w:r>
      <w:proofErr w:type="spellStart"/>
      <w:r w:rsidRPr="00C04F90">
        <w:t>Reichswehr</w:t>
      </w:r>
      <w:proofErr w:type="spellEnd"/>
      <w:r w:rsidRPr="00C04F90">
        <w:t xml:space="preserve"> dans le but de renverser le gouvernement soviétique, mais une collaboration entre le </w:t>
      </w:r>
      <w:proofErr w:type="spellStart"/>
      <w:r w:rsidRPr="00C04F90">
        <w:t>Reichswehr</w:t>
      </w:r>
      <w:proofErr w:type="spellEnd"/>
      <w:r w:rsidRPr="00C04F90">
        <w:t xml:space="preserve"> et le bureau soviétique et c'est parce qu'il s'agissait d'une collabo</w:t>
      </w:r>
      <w:r w:rsidRPr="00C04F90">
        <w:softHyphen/>
        <w:t>ration secrète, et même ultra-secrète, que Staline pouvait maintenant tenter de lui en attribuer la responsabilité.</w:t>
      </w:r>
    </w:p>
    <w:p w14:paraId="6793DC98" w14:textId="77777777" w:rsidR="00D81FD7" w:rsidRPr="00C04F90" w:rsidRDefault="00D81FD7" w:rsidP="00C04F90">
      <w:pPr>
        <w:jc w:val="both"/>
      </w:pPr>
      <w:proofErr w:type="spellStart"/>
      <w:r w:rsidRPr="00C04F90">
        <w:t>Trotsky</w:t>
      </w:r>
      <w:proofErr w:type="spellEnd"/>
      <w:r w:rsidRPr="00C04F90">
        <w:t xml:space="preserve"> précise en effet que, côté soviétique très peu d'hommes étaient au courant. Il avance même qu'un grand nombre des membres du Bureau politique de 1933 devaient ignorer cette </w:t>
      </w:r>
      <w:proofErr w:type="gramStart"/>
      <w:r w:rsidRPr="00C04F90">
        <w:t>collaboration:</w:t>
      </w:r>
      <w:proofErr w:type="gramEnd"/>
    </w:p>
    <w:p w14:paraId="4677AB4D" w14:textId="772FBB3E" w:rsidR="00DE33FD" w:rsidRPr="00C04F90" w:rsidRDefault="00D81FD7" w:rsidP="00C04F90">
      <w:pPr>
        <w:jc w:val="both"/>
        <w:rPr>
          <w:i/>
          <w:iCs/>
        </w:rPr>
      </w:pPr>
      <w:r w:rsidRPr="00C04F90">
        <w:rPr>
          <w:i/>
          <w:iCs/>
        </w:rPr>
        <w:t xml:space="preserve">« Dans les archives secrètes du commissariat à la guerre et du G.P.U. doivent être conservés des documents, dans lesquels il est fait, en termes très prudents et conspiratifs, des allusions à la collaboration avec la </w:t>
      </w:r>
      <w:proofErr w:type="spellStart"/>
      <w:r w:rsidRPr="00C04F90">
        <w:rPr>
          <w:i/>
          <w:iCs/>
        </w:rPr>
        <w:t>Reichswehr</w:t>
      </w:r>
      <w:proofErr w:type="spellEnd"/>
      <w:r w:rsidRPr="00C04F90">
        <w:rPr>
          <w:i/>
          <w:iCs/>
        </w:rPr>
        <w:t xml:space="preserve">. Sauf pour peu de gens comme Staline, Molotov, Boukharine, Rykov, </w:t>
      </w:r>
      <w:proofErr w:type="spellStart"/>
      <w:r w:rsidRPr="00C04F90">
        <w:rPr>
          <w:i/>
          <w:iCs/>
        </w:rPr>
        <w:t>Rakovsky</w:t>
      </w:r>
      <w:proofErr w:type="spellEnd"/>
      <w:r w:rsidRPr="00C04F90">
        <w:rPr>
          <w:i/>
          <w:iCs/>
        </w:rPr>
        <w:t xml:space="preserve">, </w:t>
      </w:r>
      <w:proofErr w:type="spellStart"/>
      <w:r w:rsidRPr="00C04F90">
        <w:rPr>
          <w:i/>
          <w:iCs/>
        </w:rPr>
        <w:t>Rosengolz</w:t>
      </w:r>
      <w:proofErr w:type="spellEnd"/>
      <w:r w:rsidRPr="00C04F90">
        <w:rPr>
          <w:i/>
          <w:iCs/>
        </w:rPr>
        <w:t xml:space="preserve">, </w:t>
      </w:r>
      <w:proofErr w:type="spellStart"/>
      <w:r w:rsidRPr="00C04F90">
        <w:rPr>
          <w:i/>
          <w:iCs/>
        </w:rPr>
        <w:t>Iagoda</w:t>
      </w:r>
      <w:proofErr w:type="spellEnd"/>
      <w:r w:rsidRPr="00C04F90">
        <w:rPr>
          <w:i/>
          <w:iCs/>
        </w:rPr>
        <w:t xml:space="preserve"> et une dizaine d'individus au plus, le contenu de ces documents pourrait bien sembler « énigma</w:t>
      </w:r>
      <w:r w:rsidR="00DE33FD" w:rsidRPr="00C04F90">
        <w:rPr>
          <w:i/>
          <w:iCs/>
        </w:rPr>
        <w:t>tiques »</w:t>
      </w:r>
      <w:r w:rsidR="00DE33FD" w:rsidRPr="00C04F90">
        <w:t xml:space="preserve">, non seulement au procureur </w:t>
      </w:r>
      <w:proofErr w:type="spellStart"/>
      <w:r w:rsidR="00DE33FD" w:rsidRPr="00C04F90">
        <w:t>Vychinsky</w:t>
      </w:r>
      <w:proofErr w:type="spellEnd"/>
      <w:r w:rsidR="00DE33FD" w:rsidRPr="00C04F90">
        <w:t xml:space="preserve"> qui, à cette époque, était dans le camp des blancs, mais aussi à </w:t>
      </w:r>
      <w:proofErr w:type="gramStart"/>
      <w:r w:rsidR="00DE33FD" w:rsidRPr="00C04F90">
        <w:t>quelques membres actuel</w:t>
      </w:r>
      <w:proofErr w:type="gramEnd"/>
      <w:r w:rsidR="00DE33FD" w:rsidRPr="00C04F90">
        <w:t xml:space="preserve"> du Bureau politique. » (16)</w:t>
      </w:r>
    </w:p>
    <w:p w14:paraId="77F37B77" w14:textId="701CB8F0" w:rsidR="00DE33FD" w:rsidRPr="00C04F90" w:rsidRDefault="00DE33FD" w:rsidP="00C04F90">
      <w:pPr>
        <w:jc w:val="both"/>
      </w:pPr>
      <w:proofErr w:type="spellStart"/>
      <w:r w:rsidRPr="00C04F90">
        <w:t>Trotsky</w:t>
      </w:r>
      <w:proofErr w:type="spellEnd"/>
      <w:r w:rsidRPr="00C04F90">
        <w:t xml:space="preserve"> explique que cette collaboration commença effectivement du temps où il était commissaire à la guerre. Staline, en tant que membre du Bureau politique, était au courant et cette politique se poursuivit sous la direction de ce dernier qui fut même l'un des partisans les plus acharnés, y compris après l'arrivée de Hitler au pouvoir.</w:t>
      </w:r>
    </w:p>
    <w:p w14:paraId="52D483E8" w14:textId="31BDC0DE" w:rsidR="00DE33FD" w:rsidRPr="00C04F90" w:rsidRDefault="00DE33FD" w:rsidP="00C04F90">
      <w:pPr>
        <w:jc w:val="both"/>
      </w:pPr>
      <w:r w:rsidRPr="00C04F90">
        <w:t xml:space="preserve">Quand cette politique, tenue secrète de part et d'autre parce qu'elle se faisait en violation des dispositions du traité de Versailles, fut inaugurée sous sa direction, le gouvernement soviétique, explique </w:t>
      </w:r>
      <w:proofErr w:type="spellStart"/>
      <w:r w:rsidRPr="00C04F90">
        <w:t>Trotsky</w:t>
      </w:r>
      <w:proofErr w:type="spellEnd"/>
      <w:r w:rsidRPr="00C04F90">
        <w:t xml:space="preserve">, recherchait une </w:t>
      </w:r>
      <w:r w:rsidRPr="00C04F90">
        <w:rPr>
          <w:i/>
          <w:iCs/>
        </w:rPr>
        <w:t>« alliance défensive »</w:t>
      </w:r>
      <w:r w:rsidRPr="00C04F90">
        <w:t xml:space="preserve"> avec l'Allemagne contre l'Entente et la paix de Versailles. La social-démocratie jouait alors un rôle essentiel en Allemagne. Elle craignait Moscou et plaçait tous ses espoirs en Londres et Washington. Au contraire, la caste de la </w:t>
      </w:r>
      <w:proofErr w:type="spellStart"/>
      <w:r w:rsidRPr="00C04F90">
        <w:t>Reichswehr</w:t>
      </w:r>
      <w:proofErr w:type="spellEnd"/>
      <w:r w:rsidRPr="00C04F90">
        <w:t xml:space="preserve">, en dépit de son hostilité au communisme, considérait comme nécessaire une collaboration militaire et diplomatique avec la République soviétique. </w:t>
      </w:r>
      <w:proofErr w:type="spellStart"/>
      <w:r w:rsidRPr="00C04F90">
        <w:t>Trotsky</w:t>
      </w:r>
      <w:proofErr w:type="spellEnd"/>
      <w:r w:rsidRPr="00C04F90">
        <w:t xml:space="preserve"> ne jugea pas nécessaire de s'étendre outre mesure sur les formes de collaboration. Il précisa cependant que l'Allemagne pouvait ainsi développer en Russie les équipements et la formation militaires interdits, tandis que la Russie profitait de l'avance de la technique militaire allemande. La collaboration concernait l'artillerie lourde, l'aviation et la guerre chimique. L'industrie militaire russe était </w:t>
      </w:r>
      <w:r w:rsidRPr="00C04F90">
        <w:rPr>
          <w:i/>
          <w:iCs/>
        </w:rPr>
        <w:t>« ouverte aux expérience alle</w:t>
      </w:r>
      <w:r w:rsidRPr="00C04F90">
        <w:rPr>
          <w:i/>
          <w:iCs/>
        </w:rPr>
        <w:softHyphen/>
        <w:t xml:space="preserve">mande </w:t>
      </w:r>
      <w:proofErr w:type="gramStart"/>
      <w:r w:rsidRPr="00C04F90">
        <w:rPr>
          <w:i/>
          <w:iCs/>
        </w:rPr>
        <w:t>»;</w:t>
      </w:r>
      <w:proofErr w:type="gramEnd"/>
      <w:r w:rsidRPr="00C04F90">
        <w:t xml:space="preserve"> des </w:t>
      </w:r>
      <w:r w:rsidRPr="00C04F90">
        <w:rPr>
          <w:i/>
          <w:iCs/>
        </w:rPr>
        <w:t>« concessions »</w:t>
      </w:r>
      <w:r w:rsidRPr="00C04F90">
        <w:t xml:space="preserve"> étaient accordées en territoires soviétiques, en particulier au Konzern aéronautique Junker, impliquant la venue en U.R.S.S. de nombreux officiers allemands, tandis que les officiers de l'Armée rouge se rendaient en Allemagne. </w:t>
      </w:r>
      <w:proofErr w:type="spellStart"/>
      <w:r w:rsidRPr="00C04F90">
        <w:t>Trotsky</w:t>
      </w:r>
      <w:proofErr w:type="spellEnd"/>
      <w:r w:rsidRPr="00C04F90">
        <w:t xml:space="preserve"> ajoute que, sous sa direction, cette collaboration </w:t>
      </w:r>
      <w:r w:rsidRPr="00C04F90">
        <w:rPr>
          <w:i/>
          <w:iCs/>
        </w:rPr>
        <w:t>« ne donna pas beaucoup de résultats »,</w:t>
      </w:r>
      <w:r w:rsidRPr="00C04F90">
        <w:t xml:space="preserve"> essentiellement parce que les Allemands comme les Russes manquaient de capitaux, mais aussi en raison d'une méfiance mutuelle. </w:t>
      </w:r>
      <w:proofErr w:type="spellStart"/>
      <w:r w:rsidRPr="00C04F90">
        <w:t>Trotsky</w:t>
      </w:r>
      <w:proofErr w:type="spellEnd"/>
      <w:r w:rsidRPr="00C04F90">
        <w:t xml:space="preserve"> ne dit pas un mot en revanche de l'existence d'éventuelles visées stratégiques communes.</w:t>
      </w:r>
    </w:p>
    <w:p w14:paraId="3DD548E7" w14:textId="77777777" w:rsidR="00DE33FD" w:rsidRPr="00C04F90" w:rsidRDefault="00DE33FD" w:rsidP="00C04F90">
      <w:pPr>
        <w:jc w:val="both"/>
        <w:rPr>
          <w:b/>
          <w:bCs/>
        </w:rPr>
      </w:pPr>
      <w:r w:rsidRPr="00C04F90">
        <w:rPr>
          <w:b/>
          <w:bCs/>
        </w:rPr>
        <w:t>La collaboration germano-soviétique</w:t>
      </w:r>
    </w:p>
    <w:p w14:paraId="41B37247" w14:textId="554A36B6" w:rsidR="001B32DB" w:rsidRPr="00C04F90" w:rsidRDefault="00DE33FD" w:rsidP="00C04F90">
      <w:pPr>
        <w:jc w:val="both"/>
      </w:pPr>
      <w:r w:rsidRPr="00C04F90">
        <w:lastRenderedPageBreak/>
        <w:t xml:space="preserve">Pour l'essentiel, la version donnée par </w:t>
      </w:r>
      <w:proofErr w:type="spellStart"/>
      <w:r w:rsidRPr="00C04F90">
        <w:t>Trotsky</w:t>
      </w:r>
      <w:proofErr w:type="spellEnd"/>
      <w:r w:rsidRPr="00C04F90">
        <w:t xml:space="preserve"> en 1938 a été confirmée par les recherches postérieures. (17) Il est clair cependant que </w:t>
      </w:r>
      <w:proofErr w:type="spellStart"/>
      <w:r w:rsidRPr="00C04F90">
        <w:t>Тrotsky</w:t>
      </w:r>
      <w:proofErr w:type="spellEnd"/>
      <w:r w:rsidRPr="00C04F90">
        <w:t xml:space="preserve">, en mettant l'accent sur les seuls aspects matériels, a considérablement réduit la portée stratégique et politique de cette collaboration entre la </w:t>
      </w:r>
      <w:proofErr w:type="spellStart"/>
      <w:r w:rsidRPr="00C04F90">
        <w:t>Reichswehr</w:t>
      </w:r>
      <w:proofErr w:type="spellEnd"/>
      <w:r w:rsidRPr="00C04F90">
        <w:t xml:space="preserve"> et la Russie</w:t>
      </w:r>
      <w:r w:rsidR="00FB2515" w:rsidRPr="00C04F90">
        <w:t xml:space="preserve"> </w:t>
      </w:r>
      <w:r w:rsidR="001B32DB" w:rsidRPr="00C04F90">
        <w:t>soviétique née, après la première guerre mondiale et le traité de Versailles, de la rencontre des intérêts de l'armée allemande et de ceux de l'Etat soviétique.</w:t>
      </w:r>
    </w:p>
    <w:p w14:paraId="1C33F2A6" w14:textId="52A0EEA2" w:rsidR="001B32DB" w:rsidRPr="00C04F90" w:rsidRDefault="001B32DB" w:rsidP="00C04F90">
      <w:pPr>
        <w:jc w:val="both"/>
      </w:pPr>
      <w:r w:rsidRPr="00C04F90">
        <w:t>Il s'agit d'une collaboration entre l'armée allemande et le gouvernement soviétique et non comme l'écrivent trop souvent les commentateurs occidentaux rejoignant curieusement sur ce point l'accusation stalinienne des procès de Moscou, d'une collaboration entre l'armée allemande et l'armée soviétique. La nuance est d'importance. Bien entendu, il s'agit essentiellement d'une collabo</w:t>
      </w:r>
      <w:r w:rsidRPr="00C04F90">
        <w:softHyphen/>
        <w:t xml:space="preserve">ration militaire engageant les deux armées : mise au point d'armements, camps d'entraînements allemands en U.R.S.S., formation de personnels techniques et échange d'officiers au niveau le plus élevé impliquant des visées stratégiques communes. Mais, côté allemand, la </w:t>
      </w:r>
      <w:proofErr w:type="spellStart"/>
      <w:r w:rsidRPr="00C04F90">
        <w:t>Reichswehr</w:t>
      </w:r>
      <w:proofErr w:type="spellEnd"/>
      <w:r w:rsidRPr="00C04F90">
        <w:t xml:space="preserve"> agit de façon clandestine, non seulement envers les vainqueurs de Versailles, mais aussi envers son propre gouvernement. Quelques hommes politiques allemands étaient bien informés et couvraient les complexes opérations financières indispensables pour financer ces achats, mais il s'agissait bien d'une politique indépendante de l'Etat-major de l'armée allemande. Côté russe, en revanche, les opérations sont menées à l'initiative du bureau politique du P.C.U.S. et, à notre connaissance, rien à ce jour n'est venu étayer, de près ou de loin, la thèse centrale du procès de Moscou d'un jeu propre de l'armée russe et à plus forte raison d'un jeu propre mené en liaison avec </w:t>
      </w:r>
      <w:proofErr w:type="spellStart"/>
      <w:r w:rsidRPr="00C04F90">
        <w:t>Trotsky</w:t>
      </w:r>
      <w:proofErr w:type="spellEnd"/>
      <w:r w:rsidRPr="00C04F90">
        <w:t>.</w:t>
      </w:r>
    </w:p>
    <w:p w14:paraId="0FF09084" w14:textId="64604697" w:rsidR="001B32DB" w:rsidRPr="00C04F90" w:rsidRDefault="001B32DB" w:rsidP="00C04F90">
      <w:pPr>
        <w:jc w:val="both"/>
      </w:pPr>
      <w:r w:rsidRPr="00C04F90">
        <w:t xml:space="preserve">C'est le général von Seeckt qui, après la guerre, engage la </w:t>
      </w:r>
      <w:proofErr w:type="spellStart"/>
      <w:r w:rsidRPr="00C04F90">
        <w:t>Reichswehr</w:t>
      </w:r>
      <w:proofErr w:type="spellEnd"/>
      <w:r w:rsidRPr="00C04F90">
        <w:t xml:space="preserve"> dans une politique bien différente de celle de ses prédécesseurs, Ludendorff, von der Goltz et Hoffmann. Il renonce à la contre-révolution blanche contre le bolchevisme, accepte la République, refuse de marcher dans le putsch de Kapp et préconise résolument une alliance militaire avec l'U.R.S.S. qu'il ne considère pas comme contradictoire avec la lutte contre le communisme en Allemagne. Les premiers textes établissant avec certitude la nouvelle orientation de von Seeckt datent de février 1920. La thèse de von Seeckt est formulée on ne peut plus clairement. L'Allemagne doit regagner sa position de puissance mondiale. Elle ne peut le faire sans la restauration préalable d'un appareil militaire interdit par les vainqueurs. Elle doit le faire dans un contexte européen marqué par la domination de la France. Pour von Seeckt, ce sont les cartes de géographie et les rapports de forces qui dictent la politique à suivre. L'Allemagne ne peut reconquérir une position de grande puissance que par une alliance avec l'U.R.S.S. seule susceptible de faire contre-poids aux intérêts français et anglais. Il n'y a pas d'autre alternative : l'Allemagne a besoin d'une Russie forte, quel que soit son régime politique et la politique allemande serait la même envers une Russie dirigée par le Tzar, Koltchak ou Denikine. Le seul objectif stratégique est de retrouver avec la Russie une frontière commune et de faire disparaître les Etats construits par les vainqueurs de Versailles pour ériger un mur entre l'Allemagne et la Russie : Pologne, </w:t>
      </w:r>
      <w:proofErr w:type="spellStart"/>
      <w:r w:rsidRPr="00C04F90">
        <w:t>Lithuanie</w:t>
      </w:r>
      <w:proofErr w:type="spellEnd"/>
      <w:r w:rsidRPr="00C04F90">
        <w:t>, Lettonie. La destruction de la Pologne, pilier du système continental français est une question vitale pour l'Allemagne dont l'objectif doit être de retrouver ses frontières de 1914.</w:t>
      </w:r>
    </w:p>
    <w:p w14:paraId="5D41F8F4" w14:textId="499F6235" w:rsidR="00455A00" w:rsidRPr="00C04F90" w:rsidRDefault="00455A00" w:rsidP="00C04F90">
      <w:pPr>
        <w:jc w:val="both"/>
      </w:pPr>
      <w:r w:rsidRPr="00C04F90">
        <w:t>Von Seeckt le répète en 1922 au moment où il se refuse à envisager, mais seulement pour des raisons d'opportunité, une action commune avec l'U.R.S.S. : l'existence de la Pologne est intolérable et incompatible avec la survie de l'Allemagne. Elle doit disparaitre à travers ses propres faiblesses internes, grâce à la Russie et avec l'aide allemande. Encore en 1933, von Seeckt résumait ses conceptions dans une brochure : après avoir montré que la politique française consistait depuis des siècles à s'avancer à l'Est et par Pologne interposée, à contraindre indéfiniment l'Allemagne à faire face sur deux fronts, il conseillait aux responsables de la politique allemande de veiller en toutes cir</w:t>
      </w:r>
      <w:r w:rsidRPr="00C04F90">
        <w:softHyphen/>
        <w:t>constances à garder la liberté de leurs arrières que seule pouvait leur assurer une solide amitié avec la Russie.</w:t>
      </w:r>
    </w:p>
    <w:p w14:paraId="46F89390" w14:textId="1ED6A00C" w:rsidR="00455A00" w:rsidRPr="00C04F90" w:rsidRDefault="00455A00" w:rsidP="00C04F90">
      <w:pPr>
        <w:jc w:val="both"/>
      </w:pPr>
      <w:r w:rsidRPr="00C04F90">
        <w:lastRenderedPageBreak/>
        <w:t xml:space="preserve">Ainsi il est possible de dire que de 1920 à 1933 et même au-delà, c'est le dénominateur commun polonais beaucoup plus que la nécessité du réarmement allemand avec l'aide russe qui a été le mobile essentiel des chefs de la </w:t>
      </w:r>
      <w:proofErr w:type="spellStart"/>
      <w:r w:rsidRPr="00C04F90">
        <w:t>Reishwehr</w:t>
      </w:r>
      <w:proofErr w:type="spellEnd"/>
      <w:r w:rsidRPr="00C04F90">
        <w:t>. La faiblesse de l'industrie russe, les difficultés à trouver des capitaux rendront en effet difficile la collaboration technique et ne permettront de réaliser que partiellement les nombreux projets engagés.</w:t>
      </w:r>
    </w:p>
    <w:p w14:paraId="0151C007" w14:textId="6406679C" w:rsidR="00455A00" w:rsidRPr="00C04F90" w:rsidRDefault="00455A00" w:rsidP="00C04F90">
      <w:pPr>
        <w:jc w:val="both"/>
        <w:rPr>
          <w:b/>
          <w:bCs/>
        </w:rPr>
      </w:pPr>
      <w:r w:rsidRPr="00C04F90">
        <w:t xml:space="preserve">Tandis que la politique étrangère du gouvernement allemand se montre fluctuante, oscillant entre la politique de Rapallo et un rapprochement avec les vainqueurs marqué par l'entrée à la S.D.N., le traité de Locarno et la politique pro-occidentale de Stresemann, celle de la </w:t>
      </w:r>
      <w:proofErr w:type="spellStart"/>
      <w:r w:rsidRPr="00C04F90">
        <w:t>Reichswher</w:t>
      </w:r>
      <w:proofErr w:type="spellEnd"/>
      <w:r w:rsidRPr="00C04F90">
        <w:t xml:space="preserve"> ne variera pas d'un pouce. Il est vrai que von Seeckt doit abandonner ses fonctions en 1926, départ qui est d'ailleurs l'occasion d'une attaque en règle des dirigeants </w:t>
      </w:r>
      <w:proofErr w:type="spellStart"/>
      <w:r w:rsidRPr="00C04F90">
        <w:t>social-démocrates</w:t>
      </w:r>
      <w:proofErr w:type="spellEnd"/>
      <w:r w:rsidRPr="00C04F90">
        <w:t xml:space="preserve"> contre la</w:t>
      </w:r>
      <w:proofErr w:type="gramStart"/>
      <w:r w:rsidRPr="00C04F90">
        <w:t xml:space="preserve"> </w:t>
      </w:r>
      <w:r w:rsidRPr="00C04F90">
        <w:rPr>
          <w:i/>
          <w:iCs/>
        </w:rPr>
        <w:t>«</w:t>
      </w:r>
      <w:proofErr w:type="spellStart"/>
      <w:r w:rsidRPr="00C04F90">
        <w:rPr>
          <w:i/>
          <w:iCs/>
        </w:rPr>
        <w:t>Reichswehrpolitik</w:t>
      </w:r>
      <w:proofErr w:type="spellEnd"/>
      <w:proofErr w:type="gramEnd"/>
      <w:r w:rsidRPr="00C04F90">
        <w:rPr>
          <w:i/>
          <w:iCs/>
        </w:rPr>
        <w:t xml:space="preserve"> »,</w:t>
      </w:r>
      <w:r w:rsidRPr="00C04F90">
        <w:t xml:space="preserve"> mais le témoignage du général von Hammerstein, associé depuis le début avec les généraux von </w:t>
      </w:r>
      <w:proofErr w:type="spellStart"/>
      <w:r w:rsidRPr="00C04F90">
        <w:t>Blomberg</w:t>
      </w:r>
      <w:proofErr w:type="spellEnd"/>
      <w:r w:rsidRPr="00C04F90">
        <w:t xml:space="preserve"> et von Schleicher à la collaboration secrète et responsable de sa poursuite de 1933 à 1934 est formel : la politique russe de von Seeckt a été poursuivie sans aucun changement après son départ. La </w:t>
      </w:r>
      <w:proofErr w:type="spellStart"/>
      <w:r w:rsidRPr="00C04F90">
        <w:t>Reichswehr</w:t>
      </w:r>
      <w:proofErr w:type="spellEnd"/>
      <w:r w:rsidRPr="00C04F90">
        <w:t xml:space="preserve"> est même parvenue à poursuivre cette politique après l'arrivée de Hitler au pouvoir. Pendant quelques mois, Hitler a, en effet, continué à faire confiance aux militaires, et il faut attendre le milieu de l'année 1933 pour que Hitler prenne l'initiative de mettre fin à la </w:t>
      </w:r>
      <w:proofErr w:type="spellStart"/>
      <w:r w:rsidRPr="00C04F90">
        <w:t>Reichswehrpolitik</w:t>
      </w:r>
      <w:proofErr w:type="spellEnd"/>
      <w:r w:rsidRPr="00C04F90">
        <w:t>. (18)</w:t>
      </w:r>
    </w:p>
    <w:p w14:paraId="599988D8" w14:textId="4B78AD0E" w:rsidR="00455A00" w:rsidRPr="00C04F90" w:rsidRDefault="00455A00" w:rsidP="00C04F90">
      <w:pPr>
        <w:jc w:val="both"/>
      </w:pPr>
      <w:r w:rsidRPr="00C04F90">
        <w:t xml:space="preserve">La </w:t>
      </w:r>
      <w:r w:rsidRPr="00C04F90">
        <w:rPr>
          <w:i/>
          <w:iCs/>
        </w:rPr>
        <w:t xml:space="preserve">« </w:t>
      </w:r>
      <w:proofErr w:type="spellStart"/>
      <w:r w:rsidRPr="00C04F90">
        <w:rPr>
          <w:i/>
          <w:iCs/>
        </w:rPr>
        <w:t>Reichswehrpolitik</w:t>
      </w:r>
      <w:proofErr w:type="spellEnd"/>
      <w:r w:rsidRPr="00C04F90">
        <w:rPr>
          <w:i/>
          <w:iCs/>
        </w:rPr>
        <w:t xml:space="preserve"> »</w:t>
      </w:r>
      <w:r w:rsidRPr="00C04F90">
        <w:t xml:space="preserve"> rencontrait celle de l'Union soviétique. La nouvelle Pologne menace encore plus la Russie que l'Allemagne. Au printemps 1920, Pilsudski a lancé ses troupes en direction de Kiev tandis que la France occupe Francfort. Le 16 août 1920, la contre-offensive de l'Année rouge est arrêtée devant Varsovie. En dépit des contacts déjà noués, (19) la faiblesse militaire de l'Armée rouge et l'inexistence de la </w:t>
      </w:r>
      <w:proofErr w:type="spellStart"/>
      <w:r w:rsidRPr="00C04F90">
        <w:t>Reichswehr</w:t>
      </w:r>
      <w:proofErr w:type="spellEnd"/>
      <w:r w:rsidRPr="00C04F90">
        <w:t xml:space="preserve"> ont interdit une conjonction des forces et montré qu'avant toute alliance stratégique, il fallait au préalable reconstruire les deux armées. En alignant leurs forces, l'Allemagne et la Russie pourraient alors tenter de desserrer l'étreinte de l'Entente et de mater l'arrogante Pologne. A nouveau en 1923, il est vraisemblable que seule la menace d'une intervention russe a paralysé la Pologne et l'a empêchée de profiter de l'occupation de la Ruhr par la France pour faire main basse sur la Haute-Silésie.</w:t>
      </w:r>
    </w:p>
    <w:p w14:paraId="72239D3C" w14:textId="297EDD8A" w:rsidR="00455A00" w:rsidRPr="00C04F90" w:rsidRDefault="00455A00" w:rsidP="00C04F90">
      <w:pPr>
        <w:jc w:val="both"/>
      </w:pPr>
      <w:r w:rsidRPr="00C04F90">
        <w:t xml:space="preserve">Si la collaboration secrète était soigneusement sauvegardée du côté russe, Lénine ne faisait pas mystère des mobiles qui l'inspiraient. Au 8° congrès des soviets en décembre 1920, il explique que la bourgeoisie allemande est contrainte, en raison même du traité de Versailles, de rechercher l'alliance de la Russie. La politique étrangère de Lénine est essentiellement défensive. Il attache peu d'importance aux gains territoriaux mais se montre avant tout soucieux de nouer des liens économiques nécessaires au développement de l'industrie russe et, sur le plan stratégique, de dissocier le front des puissances capitalistes et de gagner du temps en attendant la révolution européenne et son avant-garde, la révolution allemande. Sur ce plan, il existe un accord total entre Lénine et </w:t>
      </w:r>
      <w:proofErr w:type="spellStart"/>
      <w:r w:rsidRPr="00C04F90">
        <w:t>Trotsky</w:t>
      </w:r>
      <w:proofErr w:type="spellEnd"/>
      <w:r w:rsidRPr="00C04F90">
        <w:t>.</w:t>
      </w:r>
    </w:p>
    <w:p w14:paraId="0E4399CA" w14:textId="30E3CFC7" w:rsidR="00270236" w:rsidRPr="00C04F90" w:rsidRDefault="00455A00" w:rsidP="00C04F90">
      <w:pPr>
        <w:jc w:val="both"/>
      </w:pPr>
      <w:r w:rsidRPr="00C04F90">
        <w:t xml:space="preserve">Il n'était, sans doute, pas toujours facile de concilier l'aide à la lutte révolutionnaire avec les accords entre Etats. C'est ainsi que, en 1923, le trafic de munitions avec la </w:t>
      </w:r>
      <w:proofErr w:type="spellStart"/>
      <w:r w:rsidRPr="00C04F90">
        <w:t>Reichswehr</w:t>
      </w:r>
      <w:proofErr w:type="spellEnd"/>
      <w:r w:rsidRPr="00C04F90">
        <w:t xml:space="preserve"> se poursuit alors que l'armée allemande est utilisée dans la répression de l'insurrection ouvrière. Les Russes sont réalistes : Il est clairement entendu que la révolution ne s'exporte pas à la pointe des baïonnettes. La cuisante expérience polonaise était sur cette question riche d'enseignements et, en 1923, </w:t>
      </w:r>
      <w:proofErr w:type="spellStart"/>
      <w:r w:rsidRPr="00C04F90">
        <w:t>Trotsky</w:t>
      </w:r>
      <w:proofErr w:type="spellEnd"/>
      <w:r w:rsidRPr="00C04F90">
        <w:t xml:space="preserve"> dut à nouveau rappeler cette règle et réaffirmer qu'il était hors de question que l'Union soviétique vienne militairement à l'aide de la révolution allemande. (20) Dans un pays avancé, expliqua-</w:t>
      </w:r>
      <w:proofErr w:type="spellStart"/>
      <w:r w:rsidRPr="00C04F90">
        <w:t>t’il</w:t>
      </w:r>
      <w:proofErr w:type="spellEnd"/>
      <w:r w:rsidRPr="00C04F90">
        <w:t>, la ré</w:t>
      </w:r>
      <w:r w:rsidR="00270236" w:rsidRPr="00C04F90">
        <w:t>volution ne peut vaincre que si elle est capable de trouver sur le sol national des forces suffisantes. La prise en compte des intérêts de l'Etat soviétique n'impliquait pourtant encore nulle subordination de la lutte révolutionnaire aux intérêts diplomatiques et militaires de l'Union soviétique. C'est précisément ce qui change à partir des années 1924-1925.</w:t>
      </w:r>
    </w:p>
    <w:p w14:paraId="526F8FA8" w14:textId="77777777" w:rsidR="00270236" w:rsidRPr="00C04F90" w:rsidRDefault="00270236" w:rsidP="00C04F90">
      <w:pPr>
        <w:jc w:val="both"/>
        <w:rPr>
          <w:b/>
          <w:bCs/>
        </w:rPr>
      </w:pPr>
      <w:r w:rsidRPr="00C04F90">
        <w:rPr>
          <w:b/>
          <w:bCs/>
        </w:rPr>
        <w:lastRenderedPageBreak/>
        <w:t>Le K.P.D. et la politique étrangère soviétique</w:t>
      </w:r>
    </w:p>
    <w:p w14:paraId="1CE6FF7E" w14:textId="020EB5BC" w:rsidR="00270236" w:rsidRPr="00C04F90" w:rsidRDefault="00270236" w:rsidP="00C04F90">
      <w:pPr>
        <w:jc w:val="both"/>
      </w:pPr>
      <w:r w:rsidRPr="00C04F90">
        <w:t>Seule l'ouverture des archives soviétiques permettra d'éclairer cette zone encore interdite de l'historiographie. Il faut pourtant noter l'existence de corrélations troublantes. Avec la subordination de plus en plus étroite du K.P.D. à Staline, les considérations de politique étrangère soviétique paraissent peser d'un poids de plus en plus lourd et la coïncidence entre la tactique du parti allemand et le jeu diplomatique soviétique ne peut être ignorée. (21)</w:t>
      </w:r>
    </w:p>
    <w:p w14:paraId="64E447FB" w14:textId="03FD7E22" w:rsidR="00270236" w:rsidRPr="00C04F90" w:rsidRDefault="00270236" w:rsidP="00C04F90">
      <w:pPr>
        <w:jc w:val="both"/>
      </w:pPr>
      <w:r w:rsidRPr="00C04F90">
        <w:t xml:space="preserve">Les communistes russes comme allemands n'avaient évidemment aucune raison de porter dans leur cœur la social-démocratie. Entre eux et les socialistes, la révolution avait tracé une ligne de sang. En Russie la </w:t>
      </w:r>
      <w:proofErr w:type="spellStart"/>
      <w:r w:rsidRPr="00C04F90">
        <w:t>social-démocratiе</w:t>
      </w:r>
      <w:proofErr w:type="spellEnd"/>
      <w:r w:rsidRPr="00C04F90">
        <w:t xml:space="preserve"> avait affronté le pouvoir soviétique les armes à la main. En Allemagne la responsabilité des socialistes dans l'assassinat de Kart Liebknecht et Rosa Luxemburg était écrasante et la guerre civile était passée entre socialistes et communistes.</w:t>
      </w:r>
    </w:p>
    <w:p w14:paraId="28A47DD3" w14:textId="38A6DF19" w:rsidR="002D1F50" w:rsidRPr="00C04F90" w:rsidRDefault="00270236" w:rsidP="00C04F90">
      <w:pPr>
        <w:jc w:val="both"/>
      </w:pPr>
      <w:r w:rsidRPr="00C04F90">
        <w:t>A ces considérations historiques et sentimentales venaient s'ajouter des éléments plus précis. De tous les partis allemands, la social-démocratie était la plus hostile à une collaboration avec la Russie. A plusieurs reprises, des députés socialistes, Hermann Müller en 1922, Scheidemann en 1926, dénoncent à</w:t>
      </w:r>
      <w:r w:rsidR="00C04F90" w:rsidRPr="00C04F90">
        <w:t xml:space="preserve"> </w:t>
      </w:r>
      <w:r w:rsidR="002D1F50" w:rsidRPr="00C04F90">
        <w:t xml:space="preserve">la tribune du Reichstag la collaboration militaire de la </w:t>
      </w:r>
      <w:proofErr w:type="spellStart"/>
      <w:r w:rsidR="002D1F50" w:rsidRPr="00C04F90">
        <w:t>Reichswehr</w:t>
      </w:r>
      <w:proofErr w:type="spellEnd"/>
      <w:r w:rsidR="002D1F50" w:rsidRPr="00C04F90">
        <w:t xml:space="preserve"> et de l'Armée rouge (22) contraignant même les Soviétiques à mettre cette collaboration en veilleuse en 1927.</w:t>
      </w:r>
    </w:p>
    <w:p w14:paraId="497BD281" w14:textId="74C98A3C" w:rsidR="002D1F50" w:rsidRPr="00C04F90" w:rsidRDefault="002D1F50" w:rsidP="00C04F90">
      <w:pPr>
        <w:jc w:val="both"/>
      </w:pPr>
      <w:r w:rsidRPr="00C04F90">
        <w:t>Le S.P.D. est le seul des partis allemands à avoir une politique franchement orienté</w:t>
      </w:r>
      <w:r w:rsidR="00C04F90" w:rsidRPr="00C04F90">
        <w:t>e</w:t>
      </w:r>
      <w:r w:rsidRPr="00C04F90">
        <w:t xml:space="preserve"> vers l'Occident où dominent les partis membres de la II° Internationale. Il appuie la réorientation de la politique allemande d'abandon de la résistance et de recherche d'un compromis avec les vainqueurs de Versailles, matérialisée par la politique de Stresemann, le traité de Locarno et les plans Dawes et Young.</w:t>
      </w:r>
    </w:p>
    <w:p w14:paraId="2E478A50" w14:textId="4EA09D3D" w:rsidR="002D1F50" w:rsidRPr="00C04F90" w:rsidRDefault="002D1F50" w:rsidP="00C04F90">
      <w:pPr>
        <w:jc w:val="both"/>
      </w:pPr>
      <w:r w:rsidRPr="00C04F90">
        <w:t xml:space="preserve">Gustav </w:t>
      </w:r>
      <w:proofErr w:type="spellStart"/>
      <w:r w:rsidRPr="00C04F90">
        <w:t>Hilger</w:t>
      </w:r>
      <w:proofErr w:type="spellEnd"/>
      <w:r w:rsidRPr="00C04F90">
        <w:t xml:space="preserve"> qui occupe pendant vingt ans une position stratégiques à l'ambassade d'Allemagne à Moscou a rapporté combien la haine des Russes envers la </w:t>
      </w:r>
      <w:proofErr w:type="spellStart"/>
      <w:r w:rsidRPr="00C04F90">
        <w:t>sосial</w:t>
      </w:r>
      <w:proofErr w:type="spellEnd"/>
      <w:r w:rsidRPr="00C04F90">
        <w:t>-démocratie était plus profonde que leur hostilité à la bourgeoisie ou à la réaction féodale et indiqué que le Kremlin travaillait dur à empêcher l'établissement d'un gouvernement socialiste en Allemagne. Tchitcherine et Litvinov discutaient même ouvertement avec les diplomates allemands de la nécessité de garder le S.P.D. hors des affaires publiques. (23)</w:t>
      </w:r>
    </w:p>
    <w:p w14:paraId="0991E4AD" w14:textId="54C74A3E" w:rsidR="002D1F50" w:rsidRPr="00C04F90" w:rsidRDefault="002D1F50" w:rsidP="00C04F90">
      <w:pPr>
        <w:jc w:val="both"/>
      </w:pPr>
      <w:r w:rsidRPr="00C04F90">
        <w:t>Déjà en 1925 il est possible que l'intervention de Staline ait été déterminante dans la politique qui permit l'élection de Hindenburg à la présidence de la République. En tout cas Staline se réjouit de cette élection dans laquelle il voyait un signe de résistance de l'Allemagne aux puissances du traité de Versailles. (24) Il faut dire qu'à cette date les socialistes allemands, formellement dans l'opposition mais au pouvoir en Prusse, en liaison avec le bloc des gauches en France et les travaillistes anglais, défendaient l'idée d'un pacte de sécurité finalement signé à Locarno en octobre 1925.</w:t>
      </w:r>
    </w:p>
    <w:p w14:paraId="3256435D" w14:textId="1576D409" w:rsidR="00014D72" w:rsidRPr="00C04F90" w:rsidRDefault="002D1F50" w:rsidP="00C04F90">
      <w:pPr>
        <w:jc w:val="both"/>
      </w:pPr>
      <w:r w:rsidRPr="00C04F90">
        <w:t>Moscou mobilise toute ses ressources contre l'orientation occidentale de l'Allemagne défendue par la social-démocratie. Les efforts de sa diplomatie sont de peu d'effet et il est vraisemblable que le parti communiste allemand est mobilisé au service de cet objectif. Le congrès du Comintern de 1928 est suivi par une importante intervention de Moscou imposant au parti communiste allemand une lutte intransigeante contre la social-démocratie et une violente campagne nationaliste contre tout rapprochement avec les puissances occiden</w:t>
      </w:r>
      <w:r w:rsidR="00014D72" w:rsidRPr="00C04F90">
        <w:t xml:space="preserve">tales et le plan Young contre lequel l'agitation se développe à l'automne 1929 et durant l'hiver.(25)En 1931, c'est à Moscou qu'est prise la décision délibérée de coopérer avec les nazis et le Casque d'Acier contrôlé par la </w:t>
      </w:r>
      <w:proofErr w:type="spellStart"/>
      <w:r w:rsidR="00014D72" w:rsidRPr="00C04F90">
        <w:t>Reichswehr</w:t>
      </w:r>
      <w:proofErr w:type="spellEnd"/>
      <w:r w:rsidR="00014D72" w:rsidRPr="00C04F90">
        <w:t xml:space="preserve"> dans le but d'expulser la social-démocratie du gouvernement de Prusse (26). Au même moment, le 24 juin 1931, est signé à Moscou un accord prolongeant le traité germano-russe de 1926 et la convention de 1929.</w:t>
      </w:r>
    </w:p>
    <w:p w14:paraId="32631D8E" w14:textId="56361232" w:rsidR="00014D72" w:rsidRPr="00C04F90" w:rsidRDefault="00014D72" w:rsidP="00C04F90">
      <w:pPr>
        <w:jc w:val="both"/>
      </w:pPr>
      <w:r w:rsidRPr="00C04F90">
        <w:lastRenderedPageBreak/>
        <w:t xml:space="preserve">Au total le redoublement de violence du parti communiste allemand envers la social-démocratie et l'utilisation conjointe des thèmes nationalistes semblent bien s'inscrire dans la stratégie </w:t>
      </w:r>
      <w:r w:rsidRPr="00C04F90">
        <w:rPr>
          <w:i/>
          <w:iCs/>
        </w:rPr>
        <w:t xml:space="preserve">« purement russe » </w:t>
      </w:r>
      <w:r w:rsidRPr="00C04F90">
        <w:t xml:space="preserve">de Staline dont l'objectif est de maintenir et de renforcer l'alliance avec le puissant </w:t>
      </w:r>
      <w:r w:rsidRPr="00C04F90">
        <w:rPr>
          <w:i/>
          <w:iCs/>
        </w:rPr>
        <w:t>« parti russe »</w:t>
      </w:r>
      <w:r w:rsidRPr="00C04F90">
        <w:t xml:space="preserve"> organisé en Allemagne autour de la </w:t>
      </w:r>
      <w:proofErr w:type="spellStart"/>
      <w:r w:rsidRPr="00C04F90">
        <w:t>Reichswehr</w:t>
      </w:r>
      <w:proofErr w:type="spellEnd"/>
      <w:r w:rsidRPr="00C04F90">
        <w:t xml:space="preserve"> et de certains secteurs de l'industrie lourde. Staline s'accroche à cette alliance parce </w:t>
      </w:r>
      <w:proofErr w:type="gramStart"/>
      <w:r w:rsidRPr="00C04F90">
        <w:t>qu'ils s'agit</w:t>
      </w:r>
      <w:proofErr w:type="gramEnd"/>
      <w:r w:rsidRPr="00C04F90">
        <w:t xml:space="preserve"> essentiellement d'un accord d'Etat-major dirigé contre la très réelle menace polonaise. Il reste que dans cette stratégie la réalité du danger nazi soit pour Staline un facteur de deuxième ou de troisième ordre. Staline est en effet persuadé que les chefs du </w:t>
      </w:r>
      <w:r w:rsidRPr="00C04F90">
        <w:rPr>
          <w:i/>
          <w:iCs/>
        </w:rPr>
        <w:t>« parti russe »,</w:t>
      </w:r>
      <w:r w:rsidRPr="00C04F90">
        <w:t xml:space="preserve"> les généraux von </w:t>
      </w:r>
      <w:proofErr w:type="spellStart"/>
      <w:r w:rsidRPr="00C04F90">
        <w:t>Blomberg</w:t>
      </w:r>
      <w:proofErr w:type="spellEnd"/>
      <w:r w:rsidRPr="00C04F90">
        <w:t>, von Hammerstein, von Schleicher sauront contrôler les nazis et conservera vraisemblablement cette illusion plusieurs mois après l'arrivée de Hitler au pouvoir.</w:t>
      </w:r>
    </w:p>
    <w:p w14:paraId="1F71911A" w14:textId="77777777" w:rsidR="00014D72" w:rsidRPr="00C04F90" w:rsidRDefault="00014D72" w:rsidP="00C04F90">
      <w:pPr>
        <w:jc w:val="both"/>
        <w:rPr>
          <w:b/>
          <w:bCs/>
        </w:rPr>
      </w:pPr>
      <w:proofErr w:type="spellStart"/>
      <w:r w:rsidRPr="00C04F90">
        <w:rPr>
          <w:b/>
          <w:bCs/>
        </w:rPr>
        <w:t>Trotsky</w:t>
      </w:r>
      <w:proofErr w:type="spellEnd"/>
      <w:r w:rsidRPr="00C04F90">
        <w:rPr>
          <w:b/>
          <w:bCs/>
        </w:rPr>
        <w:t xml:space="preserve"> : une politique étrangère alternative ?</w:t>
      </w:r>
    </w:p>
    <w:p w14:paraId="62D854FB" w14:textId="3E7BB579" w:rsidR="00014D72" w:rsidRPr="00C04F90" w:rsidRDefault="00014D72" w:rsidP="00C04F90">
      <w:pPr>
        <w:jc w:val="both"/>
      </w:pPr>
      <w:r w:rsidRPr="00C04F90">
        <w:t xml:space="preserve">On comprend facilement la réserve de </w:t>
      </w:r>
      <w:proofErr w:type="spellStart"/>
      <w:r w:rsidRPr="00C04F90">
        <w:t>Trotsky</w:t>
      </w:r>
      <w:proofErr w:type="spellEnd"/>
      <w:r w:rsidRPr="00C04F90">
        <w:t xml:space="preserve"> à l'égard de la collaboration secrète avec la </w:t>
      </w:r>
      <w:proofErr w:type="spellStart"/>
      <w:r w:rsidRPr="00C04F90">
        <w:t>Reichswehr</w:t>
      </w:r>
      <w:proofErr w:type="spellEnd"/>
      <w:r w:rsidRPr="00C04F90">
        <w:t xml:space="preserve">. En plein accord avec Lénine, il avait été le maître d'œuvre de cette politique conduite par ses collaborateurs directs, Kopp, </w:t>
      </w:r>
      <w:proofErr w:type="spellStart"/>
      <w:r w:rsidRPr="00C04F90">
        <w:t>Rosengolz</w:t>
      </w:r>
      <w:proofErr w:type="spellEnd"/>
      <w:r w:rsidRPr="00C04F90">
        <w:t xml:space="preserve">, </w:t>
      </w:r>
      <w:proofErr w:type="spellStart"/>
      <w:r w:rsidRPr="00C04F90">
        <w:t>Rakovsky</w:t>
      </w:r>
      <w:proofErr w:type="spellEnd"/>
      <w:r w:rsidRPr="00C04F90">
        <w:t>.</w:t>
      </w:r>
    </w:p>
    <w:p w14:paraId="2041066A" w14:textId="51F190B6" w:rsidR="00014D72" w:rsidRPr="00C04F90" w:rsidRDefault="00014D72" w:rsidP="00C04F90">
      <w:pPr>
        <w:jc w:val="both"/>
        <w:rPr>
          <w:i/>
          <w:iCs/>
        </w:rPr>
      </w:pPr>
      <w:r w:rsidRPr="00C04F90">
        <w:t xml:space="preserve">Mais la menace nazie modifie profondément la disposition des forces. A la fin de l'année 1931, il estime nécessaire de </w:t>
      </w:r>
      <w:r w:rsidRPr="00C04F90">
        <w:rPr>
          <w:i/>
          <w:iCs/>
        </w:rPr>
        <w:t>« sonner l'alarme »</w:t>
      </w:r>
      <w:r w:rsidRPr="00C04F90">
        <w:t xml:space="preserve"> devant les conséquences probables d'une telle éventualité. Elle signifierait, explique-t-il, l'extermination de l'élite du prolétariat allemand, la destruction de ses organisations, le naufrage de l'Internationale communiste dans un nouvel août 1914 et la guerre contre </w:t>
      </w:r>
      <w:proofErr w:type="gramStart"/>
      <w:r w:rsidRPr="00C04F90">
        <w:t>l'U.R.S.S..</w:t>
      </w:r>
      <w:proofErr w:type="gramEnd"/>
      <w:r w:rsidRPr="00C04F90">
        <w:t xml:space="preserve"> Devant un tel danger, les combinaisons militaires et diplomatiques sont vaines. Seule une mobilisation générale peut sauver la situation. C'est à nouveau l'ancien chef de l'Armée rouge qui parle. Il s'adresse aux militants du parti communiste allemand, aux ouvriers </w:t>
      </w:r>
      <w:proofErr w:type="spellStart"/>
      <w:r w:rsidRPr="00C04F90">
        <w:t>social-démocrates</w:t>
      </w:r>
      <w:proofErr w:type="spellEnd"/>
      <w:r w:rsidRPr="00C04F90">
        <w:t xml:space="preserve"> et sans parti, mais pas seulement parce que l'enjeu dépasse, et de loin, la seule Allemagne. L'Allemagne n'est pas seulement l'Allemagne, écrit-il, elle est le cœur de </w:t>
      </w:r>
      <w:proofErr w:type="gramStart"/>
      <w:r w:rsidRPr="00C04F90">
        <w:t>l'Europe;</w:t>
      </w:r>
      <w:proofErr w:type="gramEnd"/>
      <w:r w:rsidRPr="00C04F90">
        <w:t xml:space="preserve"> Hitler n'est pas seulement Hitler mais un </w:t>
      </w:r>
      <w:r w:rsidRPr="00C04F90">
        <w:rPr>
          <w:i/>
          <w:iCs/>
        </w:rPr>
        <w:t>« super-Wrangel »</w:t>
      </w:r>
    </w:p>
    <w:p w14:paraId="77BBF9CE" w14:textId="3CC7E8FE" w:rsidR="00014D72" w:rsidRPr="00C04F90" w:rsidRDefault="00014D72" w:rsidP="00C04F90">
      <w:pPr>
        <w:jc w:val="both"/>
      </w:pPr>
      <w:r w:rsidRPr="00C04F90">
        <w:t xml:space="preserve">Ses propositions sont claires : la tentative des fascistes pour s'emparer du pouvoir doit entraîner une mobilisation de l'Armée rouge. Il revient sur cette question au printemps 1932 dans un entretien destiné au public américain mais plus encore aux responsables soviétiques et aux opposants à Staline qui tentent de s'organiser. Il insiste sur le caractère inéluctable d'une attaque allemande contre l'Union soviétique en cas de victoire des nazis et n'hésite pas à indiquer </w:t>
      </w:r>
      <w:r w:rsidRPr="00C04F90">
        <w:rPr>
          <w:i/>
          <w:iCs/>
        </w:rPr>
        <w:t>« ce qu'il ferait»</w:t>
      </w:r>
      <w:r w:rsidRPr="00C04F90">
        <w:t xml:space="preserve"> à la place du gouvernement soviétique: dès l'annonce de l'arrivée au pouvoir de Hitler, persuadé qu'il se trouve en face d'une situation qui ne peut être dénouée que par la guerre, il signerait un ordre de mobilisation générale afin de ne pas laisser à Hitler le temps de s'établir, de se renforcer, de conclure des alliances, de recevoir les concours nécessaires et d'établir un plan d'attaques militaires, </w:t>
      </w:r>
      <w:r w:rsidRPr="00C04F90">
        <w:rPr>
          <w:i/>
          <w:iCs/>
        </w:rPr>
        <w:t>« non seulement à l'Est mais à l'Ouest ».</w:t>
      </w:r>
      <w:r w:rsidRPr="00C04F90">
        <w:t xml:space="preserve"> Peu importe, ajoute-t-il, de savoir qui prendra formellement l'initiative du conflit armé puisqu'une guerre entre l'Etat hitlérien et l'Etat soviétique serait inévitable et à brève échéance.</w:t>
      </w:r>
    </w:p>
    <w:p w14:paraId="0BCC093F" w14:textId="60C97C27" w:rsidR="00014D72" w:rsidRPr="00C04F90" w:rsidRDefault="00014D72" w:rsidP="00C04F90">
      <w:pPr>
        <w:jc w:val="both"/>
      </w:pPr>
      <w:proofErr w:type="spellStart"/>
      <w:r w:rsidRPr="00C04F90">
        <w:t>Trotsky</w:t>
      </w:r>
      <w:proofErr w:type="spellEnd"/>
      <w:r w:rsidRPr="00C04F90">
        <w:t xml:space="preserve"> ne va pas plus loin, il ne dit pas un mot de la </w:t>
      </w:r>
      <w:r w:rsidRPr="00C04F90">
        <w:rPr>
          <w:i/>
          <w:iCs/>
        </w:rPr>
        <w:t xml:space="preserve">« </w:t>
      </w:r>
      <w:proofErr w:type="spellStart"/>
      <w:r w:rsidRPr="00C04F90">
        <w:rPr>
          <w:i/>
          <w:iCs/>
        </w:rPr>
        <w:t>Reichswehr</w:t>
      </w:r>
      <w:proofErr w:type="spellEnd"/>
      <w:r w:rsidRPr="00C04F90">
        <w:rPr>
          <w:i/>
          <w:iCs/>
        </w:rPr>
        <w:t> »</w:t>
      </w:r>
      <w:r w:rsidRPr="00C04F90">
        <w:t xml:space="preserve"> mais i1 est évident qu'il estime que cette politique n'est plus d'actualité et que la nécessité de préparer l'</w:t>
      </w:r>
      <w:proofErr w:type="spellStart"/>
      <w:r w:rsidRPr="00C04F90">
        <w:t>U.R.S.</w:t>
      </w:r>
      <w:proofErr w:type="gramStart"/>
      <w:r w:rsidRPr="00C04F90">
        <w:t>S.à</w:t>
      </w:r>
      <w:proofErr w:type="spellEnd"/>
      <w:proofErr w:type="gramEnd"/>
      <w:r w:rsidRPr="00C04F90">
        <w:t xml:space="preserve"> la guerre impose la recherche d'autres alliances militaires. L'arrivée de Hitler au pouvoir ne peut que le conforter dans ses convictions. Pourtant au printemps 1933, il est bien isolé dans un tableau complètement irréel. A Berlin, la </w:t>
      </w:r>
      <w:r w:rsidRPr="00C04F90">
        <w:rPr>
          <w:i/>
          <w:iCs/>
        </w:rPr>
        <w:t xml:space="preserve">« </w:t>
      </w:r>
      <w:proofErr w:type="spellStart"/>
      <w:r w:rsidRPr="00C04F90">
        <w:rPr>
          <w:i/>
          <w:iCs/>
        </w:rPr>
        <w:t>Reichswehrpolitik</w:t>
      </w:r>
      <w:proofErr w:type="spellEnd"/>
      <w:r w:rsidRPr="00C04F90">
        <w:rPr>
          <w:i/>
          <w:iCs/>
        </w:rPr>
        <w:t xml:space="preserve"> »</w:t>
      </w:r>
      <w:r w:rsidRPr="00C04F90">
        <w:t xml:space="preserve"> ne semble pas encore remise en cause. En mai, Hitler répète à l'ambassadeur von </w:t>
      </w:r>
      <w:proofErr w:type="spellStart"/>
      <w:r w:rsidRPr="00C04F90">
        <w:t>Dirksen</w:t>
      </w:r>
      <w:proofErr w:type="spellEnd"/>
      <w:r w:rsidRPr="00C04F90">
        <w:t xml:space="preserve"> son désir de poursuivre de bonnes relations avec la Russie à la condition que celle-ci ne s'immisce pas dans les affaires intérieures allemandes. A Berlin, von </w:t>
      </w:r>
      <w:proofErr w:type="spellStart"/>
      <w:r w:rsidRPr="00C04F90">
        <w:t>Dirksen</w:t>
      </w:r>
      <w:proofErr w:type="spellEnd"/>
      <w:r w:rsidRPr="00C04F90">
        <w:t xml:space="preserve"> a vu beaucoup de monde, Hindenburg, Göring, Goebbels, Frick. De retour à Moscou, il confie à ses collaborateurs que le gouvernement nazi est désireux de stabiliser ses relations avec la Russie. Sur l'autre front, Hitler joue une comédie pacifiste qui a l'oreille de l'Angleterre et isole la France. </w:t>
      </w:r>
      <w:proofErr w:type="spellStart"/>
      <w:r w:rsidRPr="00C04F90">
        <w:t>Trotsky</w:t>
      </w:r>
      <w:proofErr w:type="spellEnd"/>
      <w:r w:rsidRPr="00C04F90">
        <w:t xml:space="preserve"> met à nouveau en garde les dirigeants soviétiques mais aussi ceux des démocraties occidentales. Elles </w:t>
      </w:r>
      <w:r w:rsidRPr="00C04F90">
        <w:lastRenderedPageBreak/>
        <w:t xml:space="preserve">auraient tort d'être rassurées par la modération de Hitler. S'il est vrai qu'il est avant tout désireux de marcher contre l'Union soviétique, il n'en demeure pas moins que </w:t>
      </w:r>
      <w:r w:rsidRPr="00C04F90">
        <w:rPr>
          <w:i/>
          <w:iCs/>
        </w:rPr>
        <w:t>« les armes qui peuvent être employées contre l'Est peuvent tout aussi bien être employées contre l'Ouest ».</w:t>
      </w:r>
    </w:p>
    <w:p w14:paraId="4572A8D2" w14:textId="77777777" w:rsidR="00014D72" w:rsidRPr="00C04F90" w:rsidRDefault="00014D72" w:rsidP="00C04F90">
      <w:pPr>
        <w:jc w:val="both"/>
        <w:rPr>
          <w:b/>
          <w:bCs/>
        </w:rPr>
      </w:pPr>
      <w:r w:rsidRPr="00C04F90">
        <w:rPr>
          <w:b/>
          <w:bCs/>
        </w:rPr>
        <w:t xml:space="preserve">Retour en </w:t>
      </w:r>
      <w:proofErr w:type="gramStart"/>
      <w:r w:rsidRPr="00C04F90">
        <w:rPr>
          <w:b/>
          <w:bCs/>
        </w:rPr>
        <w:t>U.R.S.S.?</w:t>
      </w:r>
      <w:proofErr w:type="gramEnd"/>
    </w:p>
    <w:p w14:paraId="676150A9" w14:textId="36C7CA63" w:rsidR="00014D72" w:rsidRPr="00C04F90" w:rsidRDefault="00014D72" w:rsidP="00C04F90">
      <w:pPr>
        <w:jc w:val="both"/>
      </w:pPr>
      <w:r w:rsidRPr="00C04F90">
        <w:t xml:space="preserve">Il faudra bien un jour reconnaître l'évidence encore absente des livres d'histoire. Seul, en son temps, </w:t>
      </w:r>
      <w:proofErr w:type="spellStart"/>
      <w:r w:rsidRPr="00C04F90">
        <w:t>Tгotsky</w:t>
      </w:r>
      <w:proofErr w:type="spellEnd"/>
      <w:r w:rsidRPr="00C04F90">
        <w:t xml:space="preserve"> avait vu juste là où les dirigeants soviétiques comme occidentaux étaient aveugles. La politique qu'il préconisa dès 1931 sera celle que Staline sera contraint d'appliquer en catastrophe et au prix terrible de millions de morts quand les divisions allemandes déferleront dans les plaines d'Ukraine quelques mois seulement après la réalisation de la </w:t>
      </w:r>
      <w:r w:rsidRPr="00C04F90">
        <w:rPr>
          <w:i/>
          <w:iCs/>
        </w:rPr>
        <w:t xml:space="preserve">« </w:t>
      </w:r>
      <w:proofErr w:type="spellStart"/>
      <w:r w:rsidRPr="00C04F90">
        <w:rPr>
          <w:i/>
          <w:iCs/>
        </w:rPr>
        <w:t>Reichswehrpolitik</w:t>
      </w:r>
      <w:proofErr w:type="spellEnd"/>
      <w:r w:rsidRPr="00C04F90">
        <w:rPr>
          <w:i/>
          <w:iCs/>
        </w:rPr>
        <w:t xml:space="preserve"> »</w:t>
      </w:r>
      <w:r w:rsidRPr="00C04F90">
        <w:t xml:space="preserve"> faisant disparaître la Pologne de la carte. Il faudra la défaite des démocraties occidentales et des années de peste brune pour qu'avec l'entrée en guerre des U.S.A. se réalise l'alliance stratégique contenue dans l'analyse de </w:t>
      </w:r>
      <w:proofErr w:type="spellStart"/>
      <w:r w:rsidRPr="00C04F90">
        <w:t>Trotsky</w:t>
      </w:r>
      <w:proofErr w:type="spellEnd"/>
      <w:r w:rsidRPr="00C04F90">
        <w:t xml:space="preserve"> dès 1931.</w:t>
      </w:r>
    </w:p>
    <w:p w14:paraId="1B605E94" w14:textId="16F2BE70" w:rsidR="00014D72" w:rsidRPr="00C04F90" w:rsidRDefault="00014D72" w:rsidP="00C04F90">
      <w:pPr>
        <w:jc w:val="both"/>
      </w:pPr>
      <w:proofErr w:type="spellStart"/>
      <w:r w:rsidRPr="00C04F90">
        <w:t>Trotsky</w:t>
      </w:r>
      <w:proofErr w:type="spellEnd"/>
      <w:r w:rsidRPr="00C04F90">
        <w:t xml:space="preserve"> prophète désarmé ? La formule est certes séduisante mais sa faiblesse tient à ces conceptions de l'histoire comme histoire du fait accompli. Il est probable en effet que quelques questions doivent être réexaminées, à commencer par celle-ci : le retour en U.R.S.S. de </w:t>
      </w:r>
      <w:proofErr w:type="spellStart"/>
      <w:r w:rsidRPr="00C04F90">
        <w:t>Trotsky</w:t>
      </w:r>
      <w:proofErr w:type="spellEnd"/>
      <w:r w:rsidRPr="00C04F90">
        <w:t xml:space="preserve"> relevait-il alors de la science-fiction ? Les pièces à verser au dossier ne sont pas encore très nom</w:t>
      </w:r>
      <w:r w:rsidRPr="00C04F90">
        <w:softHyphen/>
        <w:t>breuses mais elles ont pris une certaine épaisseur.</w:t>
      </w:r>
    </w:p>
    <w:p w14:paraId="5B191EEB" w14:textId="49B75E39" w:rsidR="00014D72" w:rsidRPr="00C04F90" w:rsidRDefault="00014D72" w:rsidP="00C04F90">
      <w:pPr>
        <w:jc w:val="both"/>
      </w:pPr>
      <w:r w:rsidRPr="00C04F90">
        <w:t xml:space="preserve">Nous avons la lettre secrète de </w:t>
      </w:r>
      <w:proofErr w:type="spellStart"/>
      <w:r w:rsidRPr="00C04F90">
        <w:t>Trotsky</w:t>
      </w:r>
      <w:proofErr w:type="spellEnd"/>
      <w:r w:rsidRPr="00C04F90">
        <w:t xml:space="preserve"> au B.P. du P.C.U.S. du 15 mars 1933 dans laquelle il exprime son intention sincère, devant l'ampleur du danger, de coopérer avec toutes les tendances. L'aurait-il écrite sans quelques bonnes raisons de penser qu'elle pouvait avoir un écho dans la direction sovié</w:t>
      </w:r>
      <w:r w:rsidRPr="00C04F90">
        <w:softHyphen/>
        <w:t xml:space="preserve">tique ? Est-il possible de la réduire à une simple opération de propagande </w:t>
      </w:r>
      <w:r w:rsidR="000B156C" w:rsidRPr="00C04F90">
        <w:t>(</w:t>
      </w:r>
      <w:r w:rsidRPr="00C04F90">
        <w:t>27</w:t>
      </w:r>
      <w:r w:rsidR="000B156C" w:rsidRPr="00C04F90">
        <w:t>)</w:t>
      </w:r>
      <w:r w:rsidRPr="00C04F90">
        <w:t xml:space="preserve"> Nous avons ensuite les diverses rumeurs qui courent en Europe, celle par exemple du journal allemand libéral </w:t>
      </w:r>
      <w:proofErr w:type="spellStart"/>
      <w:r w:rsidRPr="00C04F90">
        <w:rPr>
          <w:i/>
          <w:iCs/>
        </w:rPr>
        <w:t>Vossische</w:t>
      </w:r>
      <w:proofErr w:type="spellEnd"/>
      <w:r w:rsidRPr="00C04F90">
        <w:rPr>
          <w:i/>
          <w:iCs/>
        </w:rPr>
        <w:t xml:space="preserve"> Zeitung passé </w:t>
      </w:r>
      <w:r w:rsidRPr="00C04F90">
        <w:t xml:space="preserve">sous contrôle nazi qui évoque l'éventualité d'un retour en U.R.S.S. de </w:t>
      </w:r>
      <w:proofErr w:type="spellStart"/>
      <w:r w:rsidRPr="00C04F90">
        <w:t>Trotsky</w:t>
      </w:r>
      <w:proofErr w:type="spellEnd"/>
      <w:r w:rsidRPr="00C04F90">
        <w:t xml:space="preserve">. La rumeur prend en tout cas une consistance suffisante pour que le grand journal parisien </w:t>
      </w:r>
      <w:r w:rsidRPr="00C04F90">
        <w:rPr>
          <w:i/>
          <w:iCs/>
        </w:rPr>
        <w:t xml:space="preserve">Paris-soir </w:t>
      </w:r>
      <w:r w:rsidRPr="00C04F90">
        <w:t xml:space="preserve">envoie le journaliste Georges Simenon à </w:t>
      </w:r>
      <w:proofErr w:type="spellStart"/>
      <w:r w:rsidRPr="00C04F90">
        <w:t>Prinkipo</w:t>
      </w:r>
      <w:proofErr w:type="spellEnd"/>
      <w:r w:rsidRPr="00C04F90">
        <w:t xml:space="preserve"> poser la question à </w:t>
      </w:r>
      <w:proofErr w:type="spellStart"/>
      <w:r w:rsidRPr="00C04F90">
        <w:t>Trotsky</w:t>
      </w:r>
      <w:proofErr w:type="spellEnd"/>
      <w:r w:rsidRPr="00C04F90">
        <w:t xml:space="preserve"> </w:t>
      </w:r>
      <w:r w:rsidR="000B156C" w:rsidRPr="00C04F90">
        <w:t>(28)</w:t>
      </w:r>
      <w:r w:rsidRPr="00C04F90">
        <w:t xml:space="preserve"> : </w:t>
      </w:r>
      <w:r w:rsidRPr="00C04F90">
        <w:rPr>
          <w:i/>
          <w:iCs/>
        </w:rPr>
        <w:t>« Des journaux ont prétendu que vous avez récemment reçu des émissaires de Moscou chargés de vous demander votre retour en Russie ».</w:t>
      </w:r>
      <w:r w:rsidRPr="00C04F90">
        <w:t xml:space="preserve"> G. Simenon se fait pressant : </w:t>
      </w:r>
      <w:r w:rsidRPr="00C04F90">
        <w:rPr>
          <w:i/>
          <w:iCs/>
        </w:rPr>
        <w:t>« Vous reprendriez du service actif ? Il dit oui d'un mouvement de la tête »</w:t>
      </w:r>
      <w:r w:rsidRPr="00C04F90">
        <w:t>. Fin juin 1933, c'est l'agence de presse soviétique Tass qui dément la rumeur, déclaration qui constitue sans doute indirectement une réponse aux questions allemandes quant à un éventuel tournant de la politique extérieure soviétique.</w:t>
      </w:r>
    </w:p>
    <w:p w14:paraId="52F1F63A" w14:textId="68FC0452" w:rsidR="000B156C" w:rsidRPr="00C04F90" w:rsidRDefault="00014D72" w:rsidP="00C04F90">
      <w:pPr>
        <w:jc w:val="both"/>
        <w:rPr>
          <w:i/>
          <w:iCs/>
        </w:rPr>
      </w:pPr>
      <w:r w:rsidRPr="00C04F90">
        <w:t xml:space="preserve">Ces différentes rumeurs montrent que la question du retour de </w:t>
      </w:r>
      <w:proofErr w:type="spellStart"/>
      <w:r w:rsidRPr="00C04F90">
        <w:t>Trotsky</w:t>
      </w:r>
      <w:proofErr w:type="spellEnd"/>
      <w:r w:rsidRPr="00C04F90">
        <w:t xml:space="preserve"> en U.R.S.S. était posée par </w:t>
      </w:r>
      <w:proofErr w:type="spellStart"/>
      <w:r w:rsidRPr="00C04F90">
        <w:t>Trotsky</w:t>
      </w:r>
      <w:proofErr w:type="spellEnd"/>
      <w:r w:rsidRPr="00C04F90">
        <w:t xml:space="preserve">, mais aussi par Berlin et Moscou. Cette question a-t-elle été également posée à </w:t>
      </w:r>
      <w:proofErr w:type="gramStart"/>
      <w:r w:rsidRPr="00C04F90">
        <w:t>Paris?</w:t>
      </w:r>
      <w:proofErr w:type="gramEnd"/>
      <w:r w:rsidRPr="00C04F90">
        <w:t xml:space="preserve"> Le dossier du visa accordé à </w:t>
      </w:r>
      <w:proofErr w:type="spellStart"/>
      <w:r w:rsidRPr="00C04F90">
        <w:t>Tгotsky</w:t>
      </w:r>
      <w:proofErr w:type="spellEnd"/>
      <w:r w:rsidRPr="00C04F90">
        <w:t xml:space="preserve"> par le gouvernement Daladier est loin d'être clos. Ce qui est établi, c'est que </w:t>
      </w:r>
      <w:proofErr w:type="spellStart"/>
      <w:r w:rsidRPr="00C04F90">
        <w:t>Trotsky</w:t>
      </w:r>
      <w:proofErr w:type="spellEnd"/>
      <w:r w:rsidRPr="00C04F90">
        <w:t xml:space="preserve"> ne croyait pas en cette possibilité de la part du gouvernement français : </w:t>
      </w:r>
      <w:r w:rsidRPr="00C04F90">
        <w:rPr>
          <w:i/>
          <w:iCs/>
        </w:rPr>
        <w:t xml:space="preserve">« Je puis à peine imaginer, écrit-il à son traducteur </w:t>
      </w:r>
      <w:proofErr w:type="spellStart"/>
      <w:r w:rsidRPr="00C04F90">
        <w:rPr>
          <w:i/>
          <w:iCs/>
        </w:rPr>
        <w:t>Parijanine</w:t>
      </w:r>
      <w:proofErr w:type="spellEnd"/>
      <w:r w:rsidRPr="00C04F90">
        <w:rPr>
          <w:i/>
          <w:iCs/>
        </w:rPr>
        <w:t>, que le gouver</w:t>
      </w:r>
      <w:r w:rsidR="000B156C" w:rsidRPr="00C04F90">
        <w:rPr>
          <w:i/>
          <w:iCs/>
        </w:rPr>
        <w:t xml:space="preserve">nement français, surtout celui de ce moment, qui recherche l'unité de Staline, m'accorda le visa ». </w:t>
      </w:r>
      <w:r w:rsidR="000B156C" w:rsidRPr="00C04F90">
        <w:t xml:space="preserve">(29) Le gouvernement français ne pouvait ignorer les rumeurs qui filtraient jusque dans la grande presse sur l'isolement de Staline et l'impact des articles de </w:t>
      </w:r>
      <w:proofErr w:type="spellStart"/>
      <w:r w:rsidR="000B156C" w:rsidRPr="00C04F90">
        <w:t>Trotsky</w:t>
      </w:r>
      <w:proofErr w:type="spellEnd"/>
      <w:r w:rsidR="000B156C" w:rsidRPr="00C04F90">
        <w:t xml:space="preserve"> sur les milieux dirigeants russes. Quelles sont les considérations politiques, s'il y en a eu, qui ont poussé le gouvernement du radical Daladier, homme de confiance de l'Etat-major français, à accorder ce visa ?</w:t>
      </w:r>
    </w:p>
    <w:p w14:paraId="27800263" w14:textId="7A721060" w:rsidR="000B156C" w:rsidRPr="00C04F90" w:rsidRDefault="000B156C" w:rsidP="00C04F90">
      <w:pPr>
        <w:jc w:val="both"/>
      </w:pPr>
      <w:r w:rsidRPr="00C04F90">
        <w:t xml:space="preserve">Enfin les deux pièces essentielles du dossier sont constituées par les découvertes de Pierre </w:t>
      </w:r>
      <w:proofErr w:type="spellStart"/>
      <w:r w:rsidRPr="00C04F90">
        <w:t>Вroué</w:t>
      </w:r>
      <w:proofErr w:type="spellEnd"/>
      <w:r w:rsidRPr="00C04F90">
        <w:t xml:space="preserve"> sur le bloc des oppositions et ce que nous savons de l'assassinat de Kirov en décembre 1934. Pierre </w:t>
      </w:r>
      <w:proofErr w:type="spellStart"/>
      <w:r w:rsidRPr="00C04F90">
        <w:t>Broué</w:t>
      </w:r>
      <w:proofErr w:type="spellEnd"/>
      <w:r w:rsidRPr="00C04F90">
        <w:t xml:space="preserve"> a montré qu'un regroupement des oppositions face à Staline était en cours en U.R.S.S. en 1932 et que ce regroupement était en liaison clandestine avec </w:t>
      </w:r>
      <w:proofErr w:type="spellStart"/>
      <w:r w:rsidRPr="00C04F90">
        <w:t>Тгotsky</w:t>
      </w:r>
      <w:proofErr w:type="spellEnd"/>
      <w:r w:rsidRPr="00C04F90">
        <w:t>. (30)</w:t>
      </w:r>
    </w:p>
    <w:p w14:paraId="74E866BB" w14:textId="163AF4D8" w:rsidR="000B156C" w:rsidRPr="00C04F90" w:rsidRDefault="000B156C" w:rsidP="00C04F90">
      <w:pPr>
        <w:jc w:val="both"/>
        <w:rPr>
          <w:vertAlign w:val="superscript"/>
        </w:rPr>
      </w:pPr>
      <w:r w:rsidRPr="00C04F90">
        <w:lastRenderedPageBreak/>
        <w:t xml:space="preserve">Nous avons aussi beaucoup de raison de penser qu'en décembre 1934, Kirov a été assassiné par Staline alors qu'il venait de prendre contact avec </w:t>
      </w:r>
      <w:proofErr w:type="spellStart"/>
      <w:r w:rsidRPr="00C04F90">
        <w:t>Trotsky</w:t>
      </w:r>
      <w:proofErr w:type="spellEnd"/>
      <w:r w:rsidRPr="00C04F90">
        <w:t xml:space="preserve"> pour envisager les conditions de son retour en U.R.S.S. (31)</w:t>
      </w:r>
      <w:proofErr w:type="spellStart"/>
      <w:r w:rsidRPr="00C04F90">
        <w:t>Sаns</w:t>
      </w:r>
      <w:proofErr w:type="spellEnd"/>
      <w:r w:rsidRPr="00C04F90">
        <w:t xml:space="preserve"> doute aucune de ces pièces n'est décisive, mais il en ressort cependant une hypothèse, celle d'une direction soviétique bien moins homogène que le tableau décrit par nombre de kremlinologues, où la tentation était grande de rappeler l'ancien dirigeant de l'Armée rouge et de réaliser l'union sacrée contre le danger nazi. Ces dirigeants ont fait plus qu'envisager cette solution, ils ont commencé à passer à l'acte et l'ont payé de leur vie. Il ne fait nul doute en tout cas que les prochaines années apporteront, vraisemblablement de Moscou même, de nouvelles pièces à ce dossier.</w:t>
      </w:r>
    </w:p>
    <w:p w14:paraId="4AB6D377" w14:textId="77777777" w:rsidR="000B156C" w:rsidRPr="00C04F90" w:rsidRDefault="000B156C" w:rsidP="00C04F90">
      <w:pPr>
        <w:numPr>
          <w:ilvl w:val="0"/>
          <w:numId w:val="12"/>
        </w:numPr>
        <w:jc w:val="both"/>
      </w:pPr>
      <w:r w:rsidRPr="00C04F90">
        <w:t xml:space="preserve">Au printemps 1933, devant la menace hitlérienne, le gouvernement </w:t>
      </w:r>
      <w:proofErr w:type="spellStart"/>
      <w:r w:rsidRPr="00C04F90">
        <w:t>fraçais</w:t>
      </w:r>
      <w:proofErr w:type="spellEnd"/>
      <w:r w:rsidRPr="00C04F90">
        <w:t xml:space="preserve"> poursuit les efforts engagés dès 1932 devant la réalité du réarmement allemand en vue d'un rapprochement avec l'Union soviétique dont l'objectif premier, négatif, est de briser les liens unissant depuis Rapallo l'Allemagne à l'Union soviétique. A plus long terme il s'agissait de ressusciter devant la fragilité de la Pologne et avec la petite Entente l'ancien système de défense français reposant sur l'alliance franco-russe. Menacée en Orient, l'U.R.S.S. a accepté en 1932 un pacte franco-soviétique de </w:t>
      </w:r>
      <w:proofErr w:type="spellStart"/>
      <w:r w:rsidRPr="00C04F90">
        <w:t>non agression</w:t>
      </w:r>
      <w:proofErr w:type="spellEnd"/>
      <w:r w:rsidRPr="00C04F90">
        <w:t xml:space="preserve"> proposé par ici</w:t>
      </w:r>
      <w:r w:rsidRPr="00C04F90">
        <w:rPr>
          <w:vertAlign w:val="superscript"/>
        </w:rPr>
        <w:t>-</w:t>
      </w:r>
      <w:r w:rsidRPr="00C04F90">
        <w:t>rut. Pour la Russie il s'agissait surtout de sauvegarder la frontière occi</w:t>
      </w:r>
      <w:r w:rsidRPr="00C04F90">
        <w:softHyphen/>
        <w:t>dentale afin de n'être pas menacé sur deux fronts.</w:t>
      </w:r>
    </w:p>
    <w:p w14:paraId="741AF2E9" w14:textId="2F085156" w:rsidR="002D1F50" w:rsidRPr="00C04F90" w:rsidRDefault="002D1F50" w:rsidP="00C04F90">
      <w:pPr>
        <w:jc w:val="both"/>
      </w:pPr>
    </w:p>
    <w:p w14:paraId="0C521AED" w14:textId="77777777" w:rsidR="00C04F90" w:rsidRPr="00C04F90" w:rsidRDefault="00C04F90" w:rsidP="00C04F90">
      <w:pPr>
        <w:jc w:val="both"/>
        <w:rPr>
          <w:b/>
          <w:bCs/>
          <w:i/>
          <w:iCs/>
          <w:color w:val="FF0000"/>
          <w:sz w:val="28"/>
          <w:szCs w:val="28"/>
        </w:rPr>
      </w:pPr>
      <w:r w:rsidRPr="00C04F90">
        <w:rPr>
          <w:b/>
          <w:bCs/>
          <w:i/>
          <w:iCs/>
          <w:color w:val="FF0000"/>
          <w:sz w:val="28"/>
          <w:szCs w:val="28"/>
        </w:rPr>
        <w:t>Document :</w:t>
      </w:r>
    </w:p>
    <w:p w14:paraId="455EFE37" w14:textId="3713C3FA" w:rsidR="000B156C" w:rsidRPr="00C04F90" w:rsidRDefault="000B156C" w:rsidP="00C04F90">
      <w:pPr>
        <w:jc w:val="both"/>
        <w:rPr>
          <w:b/>
          <w:bCs/>
          <w:i/>
          <w:iCs/>
          <w:color w:val="FF0000"/>
          <w:sz w:val="28"/>
          <w:szCs w:val="28"/>
        </w:rPr>
      </w:pPr>
      <w:r w:rsidRPr="00C04F90">
        <w:rPr>
          <w:b/>
          <w:bCs/>
          <w:i/>
          <w:iCs/>
          <w:color w:val="FF0000"/>
          <w:sz w:val="28"/>
          <w:szCs w:val="28"/>
        </w:rPr>
        <w:t xml:space="preserve">Lettre du Comte </w:t>
      </w:r>
      <w:proofErr w:type="spellStart"/>
      <w:r w:rsidRPr="00C04F90">
        <w:rPr>
          <w:b/>
          <w:bCs/>
          <w:i/>
          <w:iCs/>
          <w:color w:val="FF0000"/>
          <w:sz w:val="28"/>
          <w:szCs w:val="28"/>
        </w:rPr>
        <w:t>Stenbock-Fermor</w:t>
      </w:r>
      <w:proofErr w:type="spellEnd"/>
      <w:r w:rsidRPr="00C04F90">
        <w:rPr>
          <w:b/>
          <w:bCs/>
          <w:i/>
          <w:iCs/>
          <w:color w:val="FF0000"/>
          <w:sz w:val="28"/>
          <w:szCs w:val="28"/>
        </w:rPr>
        <w:t xml:space="preserve"> à </w:t>
      </w:r>
      <w:proofErr w:type="spellStart"/>
      <w:r w:rsidRPr="00C04F90">
        <w:rPr>
          <w:b/>
          <w:bCs/>
          <w:i/>
          <w:iCs/>
          <w:color w:val="FF0000"/>
          <w:sz w:val="28"/>
          <w:szCs w:val="28"/>
        </w:rPr>
        <w:t>Trotsky</w:t>
      </w:r>
      <w:proofErr w:type="spellEnd"/>
    </w:p>
    <w:p w14:paraId="684B6084" w14:textId="77777777" w:rsidR="000B156C" w:rsidRPr="00C04F90" w:rsidRDefault="000B156C" w:rsidP="00C04F90">
      <w:pPr>
        <w:jc w:val="both"/>
      </w:pPr>
      <w:proofErr w:type="spellStart"/>
      <w:r w:rsidRPr="00C04F90">
        <w:t>GroRheidorn</w:t>
      </w:r>
      <w:proofErr w:type="spellEnd"/>
      <w:r w:rsidRPr="00C04F90">
        <w:t xml:space="preserve">. 166, près de </w:t>
      </w:r>
      <w:proofErr w:type="spellStart"/>
      <w:r w:rsidRPr="00C04F90">
        <w:t>Wunstorf</w:t>
      </w:r>
      <w:proofErr w:type="spellEnd"/>
      <w:r w:rsidRPr="00C04F90">
        <w:t xml:space="preserve"> (Hanovre)</w:t>
      </w:r>
    </w:p>
    <w:p w14:paraId="2EC28E4E" w14:textId="77777777" w:rsidR="000B156C" w:rsidRPr="00C04F90" w:rsidRDefault="000B156C" w:rsidP="00C04F90">
      <w:pPr>
        <w:jc w:val="both"/>
      </w:pPr>
      <w:proofErr w:type="gramStart"/>
      <w:r w:rsidRPr="00C04F90">
        <w:t>chez</w:t>
      </w:r>
      <w:proofErr w:type="gramEnd"/>
      <w:r w:rsidRPr="00C04F90">
        <w:t xml:space="preserve"> Mme </w:t>
      </w:r>
      <w:proofErr w:type="spellStart"/>
      <w:r w:rsidRPr="00C04F90">
        <w:t>Wassmann</w:t>
      </w:r>
      <w:proofErr w:type="spellEnd"/>
    </w:p>
    <w:p w14:paraId="78DA24D1" w14:textId="77777777" w:rsidR="000B156C" w:rsidRPr="00C04F90" w:rsidRDefault="000B156C" w:rsidP="00C04F90">
      <w:pPr>
        <w:jc w:val="both"/>
      </w:pPr>
      <w:proofErr w:type="gramStart"/>
      <w:r w:rsidRPr="00C04F90">
        <w:t>le</w:t>
      </w:r>
      <w:proofErr w:type="gramEnd"/>
      <w:r w:rsidRPr="00C04F90">
        <w:t xml:space="preserve"> 7.2.32</w:t>
      </w:r>
    </w:p>
    <w:p w14:paraId="67FE7B47" w14:textId="77777777" w:rsidR="00C04F90" w:rsidRPr="00C04F90" w:rsidRDefault="00C04F90" w:rsidP="00C04F90">
      <w:pPr>
        <w:jc w:val="both"/>
      </w:pPr>
    </w:p>
    <w:p w14:paraId="63C36800" w14:textId="3C28101A" w:rsidR="000B156C" w:rsidRPr="00C04F90" w:rsidRDefault="000B156C" w:rsidP="00C04F90">
      <w:pPr>
        <w:jc w:val="both"/>
      </w:pPr>
      <w:r w:rsidRPr="00C04F90">
        <w:t>Cher camarade Trotski,</w:t>
      </w:r>
    </w:p>
    <w:p w14:paraId="5A79AE6D" w14:textId="1B38C95E" w:rsidR="000B156C" w:rsidRPr="00C04F90" w:rsidRDefault="000B156C" w:rsidP="00C04F90">
      <w:pPr>
        <w:jc w:val="both"/>
      </w:pPr>
      <w:r w:rsidRPr="00C04F90">
        <w:t xml:space="preserve">C'est seulement avec du retard que votre brochure </w:t>
      </w:r>
      <w:r w:rsidRPr="00C04F90">
        <w:rPr>
          <w:i/>
          <w:iCs/>
        </w:rPr>
        <w:t xml:space="preserve">« Contre le national-communisme </w:t>
      </w:r>
      <w:proofErr w:type="gramStart"/>
      <w:r w:rsidRPr="00C04F90">
        <w:rPr>
          <w:i/>
          <w:iCs/>
        </w:rPr>
        <w:t>»</w:t>
      </w:r>
      <w:r w:rsidRPr="00C04F90">
        <w:t xml:space="preserve">  a</w:t>
      </w:r>
      <w:proofErr w:type="gramEnd"/>
      <w:r w:rsidRPr="00C04F90">
        <w:t xml:space="preserve"> atterri entre mes mains. A différents endroits, et ceci en rapport avec </w:t>
      </w:r>
      <w:proofErr w:type="spellStart"/>
      <w:r w:rsidRPr="00C04F90">
        <w:t>Scheringer</w:t>
      </w:r>
      <w:proofErr w:type="spellEnd"/>
      <w:r w:rsidRPr="00C04F90">
        <w:t>, vous parlez de moi. Comme il m'importe que vous ne vous fassiez pas une fausse idée de mon attitude, je me permets d'y revenir brièvement.</w:t>
      </w:r>
    </w:p>
    <w:p w14:paraId="0925710E" w14:textId="342E9994" w:rsidR="000B156C" w:rsidRPr="00C04F90" w:rsidRDefault="000B156C" w:rsidP="00C04F90">
      <w:pPr>
        <w:jc w:val="both"/>
      </w:pPr>
      <w:r w:rsidRPr="00C04F90">
        <w:t xml:space="preserve">A la page 12 vous écrivez : </w:t>
      </w:r>
      <w:r w:rsidRPr="00C04F90">
        <w:rPr>
          <w:i/>
          <w:iCs/>
        </w:rPr>
        <w:t xml:space="preserve">« Il est possible que Thälmann, l'ancien travailleur révolutionnaire, cherche autant que possible à ne pas se laisser distancer par le comte </w:t>
      </w:r>
      <w:proofErr w:type="spellStart"/>
      <w:r w:rsidRPr="00C04F90">
        <w:rPr>
          <w:i/>
          <w:iCs/>
        </w:rPr>
        <w:t>Stenbock-Feгnor</w:t>
      </w:r>
      <w:proofErr w:type="spellEnd"/>
      <w:r w:rsidRPr="00C04F90">
        <w:rPr>
          <w:i/>
          <w:iCs/>
        </w:rPr>
        <w:t xml:space="preserve"> ».</w:t>
      </w:r>
      <w:r w:rsidRPr="00C04F90">
        <w:t xml:space="preserve"> Et à la page 14 : </w:t>
      </w:r>
      <w:r w:rsidRPr="00C04F90">
        <w:rPr>
          <w:i/>
          <w:iCs/>
        </w:rPr>
        <w:t xml:space="preserve">« Les </w:t>
      </w:r>
      <w:proofErr w:type="spellStart"/>
      <w:r w:rsidRPr="00C04F90">
        <w:rPr>
          <w:i/>
          <w:iCs/>
        </w:rPr>
        <w:t>Sсheriпgeг</w:t>
      </w:r>
      <w:proofErr w:type="spellEnd"/>
      <w:r w:rsidRPr="00C04F90">
        <w:rPr>
          <w:i/>
          <w:iCs/>
        </w:rPr>
        <w:t xml:space="preserve"> et </w:t>
      </w:r>
      <w:proofErr w:type="spellStart"/>
      <w:r w:rsidRPr="00C04F90">
        <w:rPr>
          <w:i/>
          <w:iCs/>
        </w:rPr>
        <w:t>Stenbock</w:t>
      </w:r>
      <w:proofErr w:type="spellEnd"/>
      <w:r w:rsidRPr="00C04F90">
        <w:rPr>
          <w:i/>
          <w:iCs/>
        </w:rPr>
        <w:t xml:space="preserve"> - </w:t>
      </w:r>
      <w:proofErr w:type="spellStart"/>
      <w:r w:rsidRPr="00C04F90">
        <w:rPr>
          <w:i/>
          <w:iCs/>
        </w:rPr>
        <w:t>Fermor</w:t>
      </w:r>
      <w:proofErr w:type="spellEnd"/>
      <w:r w:rsidRPr="00C04F90">
        <w:rPr>
          <w:i/>
          <w:iCs/>
        </w:rPr>
        <w:t xml:space="preserve"> veulent bien considérer la cause communiste comme une suite directe de la guerre des Hohenzollern. Les victimes de la boucherie impérialiste la plus infâme continuent, selon eux, à être des héros, tombé pour la liberté du peuple allemand. Tout leur programme se résume à un désir de revanche... »</w:t>
      </w:r>
      <w:r w:rsidRPr="00C04F90">
        <w:t xml:space="preserve"> etc.</w:t>
      </w:r>
    </w:p>
    <w:p w14:paraId="12309249" w14:textId="607D0C55" w:rsidR="007F528D" w:rsidRPr="00C04F90" w:rsidRDefault="000B156C" w:rsidP="00C04F90">
      <w:pPr>
        <w:jc w:val="both"/>
      </w:pPr>
      <w:r w:rsidRPr="00C04F90">
        <w:t>Vous vous trompez.</w:t>
      </w:r>
      <w:r w:rsidRPr="00C04F90">
        <w:rPr>
          <w:lang w:val="ru-RU"/>
        </w:rPr>
        <w:t xml:space="preserve"> </w:t>
      </w:r>
      <w:r w:rsidR="007F528D" w:rsidRPr="00C04F90">
        <w:t>Il</w:t>
      </w:r>
      <w:r w:rsidRPr="00C04F90">
        <w:t xml:space="preserve"> est évident que je n'ai pas rejoint </w:t>
      </w:r>
      <w:r w:rsidR="007F528D" w:rsidRPr="00C04F90">
        <w:t xml:space="preserve">le prolétariat révolutionnaire </w:t>
      </w:r>
      <w:r w:rsidRPr="00C04F90">
        <w:t>dans le but de répandre des idées revanchardes. Ce furent des raisons d'ordre social qui m'y ont poussé. En tant que fils d'un propriétaire</w:t>
      </w:r>
      <w:r w:rsidR="007F528D" w:rsidRPr="00C04F90">
        <w:t xml:space="preserve"> terrien balte, je me suis battu dans les pays baltes, alors âgé de 17 et 18 ans. En 1920, j'arrivai en Allemagne. Par manque d'argent, je fus obligé de me faire mineur. Pendant plus d'un an, je travaillai comme herscheur dans le bassin de la Ruhr. J'appris à mes dépens la misère du prolétariat et les méthodes brutales de l'exploitation capitaliste.</w:t>
      </w:r>
    </w:p>
    <w:p w14:paraId="090A08BE" w14:textId="563E9DA1" w:rsidR="007F528D" w:rsidRPr="00C04F90" w:rsidRDefault="007F528D" w:rsidP="00C04F90">
      <w:pPr>
        <w:jc w:val="both"/>
      </w:pPr>
      <w:r w:rsidRPr="00C04F90">
        <w:lastRenderedPageBreak/>
        <w:t>Depuis cette époque, j'ai des contacts étroits avec la classe ouvrière et ce furent ces contacts-là qui me firent découvrir les écrits révolutionnaires Je lus Marx, Engels, Lénine et appris à connaître le marxisme.</w:t>
      </w:r>
    </w:p>
    <w:p w14:paraId="0AE60AAF" w14:textId="33DE7521" w:rsidR="007F528D" w:rsidRPr="00C04F90" w:rsidRDefault="007F528D" w:rsidP="00C04F90">
      <w:pPr>
        <w:jc w:val="both"/>
      </w:pPr>
      <w:r w:rsidRPr="00C04F90">
        <w:t xml:space="preserve">L'aveu publique de </w:t>
      </w:r>
      <w:r w:rsidRPr="00C04F90">
        <w:rPr>
          <w:i/>
          <w:iCs/>
        </w:rPr>
        <w:t>« 13 anciens officiers »</w:t>
      </w:r>
      <w:r w:rsidRPr="00C04F90">
        <w:t xml:space="preserve"> qui déclarèrent être du côté du prolétariat, à la suite du ralliement de </w:t>
      </w:r>
      <w:proofErr w:type="spellStart"/>
      <w:r w:rsidRPr="00C04F90">
        <w:t>Scheтinger</w:t>
      </w:r>
      <w:proofErr w:type="spellEnd"/>
      <w:r w:rsidRPr="00C04F90">
        <w:t>, me donna une raison pour prendre ouvertement position en matière politique.</w:t>
      </w:r>
      <w:r w:rsidRPr="00C04F90">
        <w:rPr>
          <w:lang w:val="ru-RU"/>
        </w:rPr>
        <w:t xml:space="preserve"> </w:t>
      </w:r>
      <w:r w:rsidRPr="00C04F90">
        <w:t>Il importait d'influencer, d'agir politiquement</w:t>
      </w:r>
      <w:r w:rsidRPr="00C04F90">
        <w:rPr>
          <w:b/>
          <w:bCs/>
        </w:rPr>
        <w:t xml:space="preserve"> </w:t>
      </w:r>
      <w:r w:rsidRPr="00C04F90">
        <w:t xml:space="preserve">sur les classes moyennes et les milieux </w:t>
      </w:r>
      <w:proofErr w:type="spellStart"/>
      <w:r w:rsidRPr="00C04F90">
        <w:t>national-socialistes</w:t>
      </w:r>
      <w:proofErr w:type="spellEnd"/>
      <w:r w:rsidRPr="00C04F90">
        <w:t>. Ce qui réussit entièrement.</w:t>
      </w:r>
    </w:p>
    <w:p w14:paraId="36349E43" w14:textId="61F2738F" w:rsidR="007F528D" w:rsidRPr="00C04F90" w:rsidRDefault="007F528D" w:rsidP="00C04F90">
      <w:pPr>
        <w:jc w:val="both"/>
      </w:pPr>
      <w:r w:rsidRPr="00C04F90">
        <w:t>Il va de soi que je suis l'ennemi de toute</w:t>
      </w:r>
      <w:r w:rsidRPr="00C04F90">
        <w:rPr>
          <w:b/>
          <w:bCs/>
        </w:rPr>
        <w:t xml:space="preserve"> </w:t>
      </w:r>
      <w:r w:rsidRPr="00C04F90">
        <w:t xml:space="preserve">guerre impérialiste. La guerre mondiale est pour moi, ainsi que pour vous, une abjecte boucherie impérialiste. Ma position vis-à-vis de la guerre est celle d'un marxiste révolutionnaire. Je pourrais dire oui uniquement à une guerre qui voudrait </w:t>
      </w:r>
      <w:r w:rsidRPr="00C04F90">
        <w:rPr>
          <w:b/>
          <w:bCs/>
        </w:rPr>
        <w:t xml:space="preserve">protéger la révolution, </w:t>
      </w:r>
      <w:r w:rsidRPr="00C04F90">
        <w:t>ayant la seule défense d'une Allemagne prolétaire et révolutionnaire comme but, contre les attaques des états impérialistes et capitalistes.</w:t>
      </w:r>
    </w:p>
    <w:p w14:paraId="1BA83D25" w14:textId="03EC917D" w:rsidR="007F528D" w:rsidRPr="00C04F90" w:rsidRDefault="007F528D" w:rsidP="00C04F90">
      <w:pPr>
        <w:jc w:val="both"/>
      </w:pPr>
      <w:r w:rsidRPr="00C04F90">
        <w:t xml:space="preserve">Encore quelques mots au sujet de </w:t>
      </w:r>
      <w:proofErr w:type="spellStart"/>
      <w:r w:rsidRPr="00C04F90">
        <w:t>Scheringer</w:t>
      </w:r>
      <w:proofErr w:type="spellEnd"/>
      <w:r w:rsidRPr="00C04F90">
        <w:t xml:space="preserve">. Vous citez des phrases, tirées de la brochure de </w:t>
      </w:r>
      <w:proofErr w:type="spellStart"/>
      <w:r w:rsidRPr="00C04F90">
        <w:t>Scheringer</w:t>
      </w:r>
      <w:proofErr w:type="spellEnd"/>
      <w:r w:rsidRPr="00C04F90">
        <w:t xml:space="preserve"> qui effectivement, paraissent encore extrêmement petit-bourgeois, non-marxiste, réactionnaire. Mais comment le cas </w:t>
      </w:r>
      <w:proofErr w:type="spellStart"/>
      <w:r w:rsidRPr="00C04F90">
        <w:t>Scheringer</w:t>
      </w:r>
      <w:proofErr w:type="spellEnd"/>
      <w:r w:rsidRPr="00C04F90">
        <w:t xml:space="preserve"> se présente-t-il ? Un officier qui a clairement vu les fondements contre-révolutionnaires du national-socialisme, trouve la voie qui le conduit à la classe ouvrière. Un tel homme n'est pas du jour au lendemain un marxiste formé. Il se trouve dans un processus de mutation, et ce qu'il dit pendant cette mutation ne devrait pas être regardé d'un œil trop critique.</w:t>
      </w:r>
    </w:p>
    <w:p w14:paraId="203E6EE3" w14:textId="1F5BD024" w:rsidR="007F528D" w:rsidRPr="00C04F90" w:rsidRDefault="007F528D" w:rsidP="00C04F90">
      <w:pPr>
        <w:jc w:val="both"/>
      </w:pPr>
      <w:r w:rsidRPr="00C04F90">
        <w:t xml:space="preserve">Il est vrai que l'éditeur de la brochure a dû ajouter un commentaire. Une </w:t>
      </w:r>
      <w:proofErr w:type="gramStart"/>
      <w:r w:rsidRPr="00C04F90">
        <w:t>indication:</w:t>
      </w:r>
      <w:proofErr w:type="gramEnd"/>
      <w:r w:rsidRPr="00C04F90">
        <w:t xml:space="preserve"> cet homme s'est mis en route</w:t>
      </w:r>
      <w:r w:rsidRPr="00C04F90">
        <w:rPr>
          <w:b/>
          <w:bCs/>
        </w:rPr>
        <w:t xml:space="preserve"> </w:t>
      </w:r>
      <w:r w:rsidRPr="00C04F90">
        <w:t>pour nous rejoindre, il n'est pas encore formé d'un point de vue idéologique, il est confus, un débutant encore. Il lui reste beaucoup à apprendre. Mais nous saluons en lui un honnête compagnon de lutte etc. On a omis de le faire, ce qui fut certainement une erreur.</w:t>
      </w:r>
    </w:p>
    <w:p w14:paraId="1630C805" w14:textId="77777777" w:rsidR="007F528D" w:rsidRPr="00C04F90" w:rsidRDefault="007F528D" w:rsidP="00C04F90">
      <w:pPr>
        <w:jc w:val="both"/>
      </w:pPr>
      <w:r w:rsidRPr="00C04F90">
        <w:t xml:space="preserve">Du reste, </w:t>
      </w:r>
      <w:proofErr w:type="spellStart"/>
      <w:r w:rsidRPr="00C04F90">
        <w:t>Scheringer</w:t>
      </w:r>
      <w:proofErr w:type="spellEnd"/>
      <w:r w:rsidRPr="00C04F90">
        <w:t xml:space="preserve"> a beaucoup appris depuis. Dans la forteresse et en prison, il avait le temps d'apprendre.</w:t>
      </w:r>
    </w:p>
    <w:p w14:paraId="68761B37" w14:textId="5909DCEA" w:rsidR="007F528D" w:rsidRPr="00C04F90" w:rsidRDefault="007F528D" w:rsidP="00C04F90">
      <w:pPr>
        <w:jc w:val="both"/>
      </w:pPr>
      <w:r w:rsidRPr="00C04F90">
        <w:t xml:space="preserve">Mais ce qui importait pour le mouvement révolutionnaire n'étaient certainement pas les paroles de </w:t>
      </w:r>
      <w:proofErr w:type="spellStart"/>
      <w:r w:rsidRPr="00C04F90">
        <w:t>Scheringer</w:t>
      </w:r>
      <w:proofErr w:type="spellEnd"/>
      <w:r w:rsidRPr="00C04F90">
        <w:t>, mais le fait de son évolution</w:t>
      </w:r>
      <w:r w:rsidRPr="00C04F90">
        <w:rPr>
          <w:b/>
          <w:bCs/>
        </w:rPr>
        <w:t xml:space="preserve"> </w:t>
      </w:r>
      <w:r w:rsidRPr="00C04F90">
        <w:t xml:space="preserve">vers le prolétariat révolutionnaire... Pour nous, elle avait valeur de symbole : la </w:t>
      </w:r>
      <w:proofErr w:type="spellStart"/>
      <w:r w:rsidRPr="00C04F90">
        <w:t>péпétrаtiоп</w:t>
      </w:r>
      <w:proofErr w:type="spellEnd"/>
      <w:r w:rsidRPr="00C04F90">
        <w:t xml:space="preserve"> de l'idée communiste dans les milieux jusqu'alors imperméables.</w:t>
      </w:r>
    </w:p>
    <w:p w14:paraId="15FEFE0D" w14:textId="77777777" w:rsidR="007F528D" w:rsidRPr="00C04F90" w:rsidRDefault="007F528D" w:rsidP="00C04F90">
      <w:pPr>
        <w:jc w:val="both"/>
      </w:pPr>
      <w:r w:rsidRPr="00C04F90">
        <w:t xml:space="preserve">Pour cette seule raison, le parti a, par moments, mis </w:t>
      </w:r>
      <w:proofErr w:type="spellStart"/>
      <w:r w:rsidRPr="00C04F90">
        <w:t>Scheringer</w:t>
      </w:r>
      <w:proofErr w:type="spellEnd"/>
      <w:r w:rsidRPr="00C04F90">
        <w:t xml:space="preserve"> en avant. La pénétration</w:t>
      </w:r>
      <w:r w:rsidRPr="00C04F90">
        <w:rPr>
          <w:b/>
          <w:bCs/>
        </w:rPr>
        <w:t xml:space="preserve"> </w:t>
      </w:r>
      <w:r w:rsidRPr="00C04F90">
        <w:t xml:space="preserve">des couches </w:t>
      </w:r>
      <w:proofErr w:type="spellStart"/>
      <w:r w:rsidRPr="00C04F90">
        <w:t>national-socialistes</w:t>
      </w:r>
      <w:proofErr w:type="spellEnd"/>
      <w:r w:rsidRPr="00C04F90">
        <w:t xml:space="preserve"> a été réussi dans une large mesure.</w:t>
      </w:r>
    </w:p>
    <w:p w14:paraId="7264EFDE" w14:textId="687000D9" w:rsidR="007F528D" w:rsidRPr="00C04F90" w:rsidRDefault="007F528D" w:rsidP="00C04F90">
      <w:pPr>
        <w:jc w:val="both"/>
      </w:pPr>
      <w:r w:rsidRPr="00C04F90">
        <w:t xml:space="preserve">A ce groupe, je peux également avoir recours à ma propre expérience. Au cours de cette année, j'ai pris la parole lors de 120 rassemblements de masse, organisés par l'aide rouge (rote </w:t>
      </w:r>
      <w:proofErr w:type="spellStart"/>
      <w:r w:rsidRPr="00C04F90">
        <w:t>Hilfe</w:t>
      </w:r>
      <w:proofErr w:type="spellEnd"/>
      <w:r w:rsidRPr="00C04F90">
        <w:t xml:space="preserve">), devant des ouvriers et des petits-bourgeois sur le thème : </w:t>
      </w:r>
      <w:r w:rsidRPr="00C04F90">
        <w:rPr>
          <w:i/>
          <w:iCs/>
        </w:rPr>
        <w:t xml:space="preserve">« Le cheminement d'un officier de la </w:t>
      </w:r>
      <w:proofErr w:type="spellStart"/>
      <w:r w:rsidRPr="00C04F90">
        <w:rPr>
          <w:i/>
          <w:iCs/>
        </w:rPr>
        <w:t>Reichswehr</w:t>
      </w:r>
      <w:proofErr w:type="spellEnd"/>
      <w:r w:rsidRPr="00C04F90">
        <w:rPr>
          <w:i/>
          <w:iCs/>
        </w:rPr>
        <w:t xml:space="preserve"> vers le prolétariat révolutionnaire ».</w:t>
      </w:r>
      <w:r w:rsidRPr="00C04F90">
        <w:t xml:space="preserve"> J'ai eu l'occasion de constater la forte sympathie que les ouvriers montraient à l'égard de </w:t>
      </w:r>
      <w:proofErr w:type="spellStart"/>
      <w:r w:rsidRPr="00C04F90">
        <w:t>Scheringer</w:t>
      </w:r>
      <w:proofErr w:type="spellEnd"/>
      <w:r w:rsidRPr="00C04F90">
        <w:t xml:space="preserve">, ainsi que l'impact politique produit sur les indifférents et les </w:t>
      </w:r>
      <w:proofErr w:type="spellStart"/>
      <w:r w:rsidRPr="00C04F90">
        <w:t>national-socialistes</w:t>
      </w:r>
      <w:proofErr w:type="spellEnd"/>
      <w:r w:rsidRPr="00C04F90">
        <w:t xml:space="preserve">. Les dernières élections, d'ailleurs, ont également montré l'importance de cette propagande politique faite avec </w:t>
      </w:r>
      <w:proofErr w:type="spellStart"/>
      <w:r w:rsidRPr="00C04F90">
        <w:t>Scheringer</w:t>
      </w:r>
      <w:proofErr w:type="spellEnd"/>
      <w:r w:rsidRPr="00C04F90">
        <w:t xml:space="preserve">. De nombreux </w:t>
      </w:r>
      <w:proofErr w:type="spellStart"/>
      <w:r w:rsidRPr="00C04F90">
        <w:t>national-socialistes</w:t>
      </w:r>
      <w:proofErr w:type="spellEnd"/>
      <w:r w:rsidRPr="00C04F90">
        <w:t xml:space="preserve"> ont commencé à com</w:t>
      </w:r>
      <w:r w:rsidRPr="00C04F90">
        <w:softHyphen/>
        <w:t>prendre quelque chose.</w:t>
      </w:r>
    </w:p>
    <w:p w14:paraId="429148EE" w14:textId="1B35146A" w:rsidR="007F528D" w:rsidRPr="00C04F90" w:rsidRDefault="007F528D" w:rsidP="00C04F90">
      <w:pPr>
        <w:jc w:val="both"/>
      </w:pPr>
      <w:r w:rsidRPr="00C04F90">
        <w:t>Quelle sont nos tâches en Allemagne pour préparer une situation révolutionnaire ? D'un côté il</w:t>
      </w:r>
      <w:r w:rsidRPr="00C04F90">
        <w:rPr>
          <w:b/>
          <w:bCs/>
        </w:rPr>
        <w:t xml:space="preserve"> </w:t>
      </w:r>
      <w:r w:rsidRPr="00C04F90">
        <w:t>faut conquérir la majorité de la classe ouvrière, faire reculer l'influence réformiste très forte encore et de l'autre cité gagner des alliés.</w:t>
      </w:r>
    </w:p>
    <w:p w14:paraId="5AA7A33B" w14:textId="3585432A" w:rsidR="007F528D" w:rsidRPr="00C04F90" w:rsidRDefault="007F528D" w:rsidP="00C04F90">
      <w:pPr>
        <w:jc w:val="both"/>
      </w:pPr>
      <w:r w:rsidRPr="00C04F90">
        <w:lastRenderedPageBreak/>
        <w:t>Il est manifeste qu'en Allemagne le prolétariat seul ne peut effectuer la révolution. Elle ne se déroulera pas de manière purement prolétaire, mais revêtira obligatoirement le caractère d'un soulèvement populaire.</w:t>
      </w:r>
    </w:p>
    <w:p w14:paraId="6C2E074A" w14:textId="77777777" w:rsidR="007F528D" w:rsidRPr="00C04F90" w:rsidRDefault="007F528D" w:rsidP="00C04F90">
      <w:pPr>
        <w:jc w:val="both"/>
      </w:pPr>
      <w:r w:rsidRPr="00C04F90">
        <w:t xml:space="preserve">Lénine écrit à propos du </w:t>
      </w:r>
      <w:r w:rsidRPr="00C04F90">
        <w:rPr>
          <w:i/>
          <w:iCs/>
        </w:rPr>
        <w:t xml:space="preserve">« Soulèvement en Irlande de 1918 </w:t>
      </w:r>
      <w:proofErr w:type="gramStart"/>
      <w:r w:rsidRPr="00C04F90">
        <w:rPr>
          <w:i/>
          <w:iCs/>
        </w:rPr>
        <w:t>»:</w:t>
      </w:r>
      <w:proofErr w:type="gramEnd"/>
    </w:p>
    <w:p w14:paraId="3CDAA190" w14:textId="263AEECC" w:rsidR="007F528D" w:rsidRPr="00C04F90" w:rsidRDefault="007F528D" w:rsidP="00C04F90">
      <w:pPr>
        <w:jc w:val="both"/>
        <w:rPr>
          <w:i/>
          <w:iCs/>
        </w:rPr>
      </w:pPr>
      <w:r w:rsidRPr="00C04F90">
        <w:rPr>
          <w:i/>
          <w:iCs/>
        </w:rPr>
        <w:t>« La</w:t>
      </w:r>
      <w:r w:rsidRPr="00C04F90">
        <w:rPr>
          <w:b/>
          <w:bCs/>
          <w:i/>
          <w:iCs/>
        </w:rPr>
        <w:t xml:space="preserve"> </w:t>
      </w:r>
      <w:r w:rsidRPr="00C04F90">
        <w:rPr>
          <w:i/>
          <w:iCs/>
        </w:rPr>
        <w:t xml:space="preserve">révolution socialiste en Europe ne pourra être autre chose qu'un combat massivement suivi, mis en œuvre par tous les opprimés et mécontents. Une partie de la petite bourgeoisie et des ouvriers rétrogrades y participeront inévitablement. Sans une telle participation, une lutte des masses n'est pas possible, aucune révolution ne l'est, et, d'une manière toute aussi inévitable, ils amèneront dans le mouvement leurs préjugés, leurs phantasmes réactionnaires, leurs erreurs et leurs faiblesses. Mais ils attaqueront réellement le </w:t>
      </w:r>
      <w:proofErr w:type="gramStart"/>
      <w:r w:rsidRPr="00C04F90">
        <w:rPr>
          <w:i/>
          <w:iCs/>
        </w:rPr>
        <w:t>capital;</w:t>
      </w:r>
      <w:proofErr w:type="gramEnd"/>
      <w:r w:rsidRPr="00C04F90">
        <w:rPr>
          <w:i/>
          <w:iCs/>
        </w:rPr>
        <w:t xml:space="preserve"> et l'avant-garde de la révolution avancée qui exprime la vérité objective d'une lutte des masses multiple, hétéroclite, haute en couleurs, apparemment incohérente sauront la coordonner, la guider et prendre le pouvoir.., pour aboutir à la victoire du socialisme, une victoire qui ne pourra en aucun cas se « débarrasser » d'un coup de toute la gangue petite-bourgeoise. »</w:t>
      </w:r>
    </w:p>
    <w:p w14:paraId="19A0C412" w14:textId="3BDC3F6D" w:rsidR="00766216" w:rsidRPr="00C04F90" w:rsidRDefault="00766216" w:rsidP="00C04F90">
      <w:pPr>
        <w:jc w:val="both"/>
      </w:pPr>
      <w:r w:rsidRPr="00C04F90">
        <w:t xml:space="preserve">Ceci peut s'appliquer mot à mot aux circonstances allemandes. Il va de soi qu'en Allemagne la révolution fera incontestablement son chemin sous la direction de la classe ouvrière révolutionnaire, mais sans la participation de larges couches des classes moyennes déracinées et de la paysannerie. Gagner ces couches-là : voilà la mission des </w:t>
      </w:r>
      <w:r w:rsidRPr="00C04F90">
        <w:rPr>
          <w:i/>
          <w:iCs/>
        </w:rPr>
        <w:t xml:space="preserve">« </w:t>
      </w:r>
      <w:proofErr w:type="spellStart"/>
      <w:r w:rsidRPr="00C04F90">
        <w:rPr>
          <w:i/>
          <w:iCs/>
        </w:rPr>
        <w:t>Scheringer</w:t>
      </w:r>
      <w:proofErr w:type="spellEnd"/>
      <w:r w:rsidRPr="00C04F90">
        <w:rPr>
          <w:i/>
          <w:iCs/>
        </w:rPr>
        <w:t xml:space="preserve"> »,</w:t>
      </w:r>
      <w:r w:rsidRPr="00C04F90">
        <w:t xml:space="preserve"> une mission importante, sérieuse et historiquement nécessaire.</w:t>
      </w:r>
    </w:p>
    <w:p w14:paraId="478EAE05" w14:textId="77777777" w:rsidR="00766216" w:rsidRPr="00C04F90" w:rsidRDefault="00766216" w:rsidP="00C04F90">
      <w:pPr>
        <w:jc w:val="both"/>
      </w:pPr>
      <w:r w:rsidRPr="00C04F90">
        <w:t xml:space="preserve">Pour conclure, je tiens à vous dire que je suis en train de lire votre </w:t>
      </w:r>
      <w:r w:rsidRPr="00C04F90">
        <w:rPr>
          <w:i/>
          <w:iCs/>
        </w:rPr>
        <w:t>« Histoire de la Révolution Russe »</w:t>
      </w:r>
      <w:r w:rsidRPr="00C04F90">
        <w:rPr>
          <w:b/>
          <w:bCs/>
          <w:i/>
          <w:iCs/>
        </w:rPr>
        <w:t xml:space="preserve"> </w:t>
      </w:r>
      <w:r w:rsidRPr="00C04F90">
        <w:t>qui m'impressionne très fortement.</w:t>
      </w:r>
    </w:p>
    <w:p w14:paraId="47B6DA98" w14:textId="77777777" w:rsidR="00766216" w:rsidRPr="00C04F90" w:rsidRDefault="00766216" w:rsidP="00C04F90">
      <w:pPr>
        <w:jc w:val="both"/>
      </w:pPr>
      <w:r w:rsidRPr="00C04F90">
        <w:t>Je ne suis pas un de vos partisans politiques, car je défends la ligne générale du parti, mais je voudrais insister sur l'estime que j'éprouve vis-à-vis de vos réalisations historiques et sur l'admiration que je vous porte, même en tant qu'adversaire politique.</w:t>
      </w:r>
    </w:p>
    <w:p w14:paraId="4CECDED2" w14:textId="77777777" w:rsidR="00766216" w:rsidRPr="00C04F90" w:rsidRDefault="00766216" w:rsidP="00C04F90">
      <w:pPr>
        <w:jc w:val="both"/>
      </w:pPr>
      <w:r w:rsidRPr="00C04F90">
        <w:t>Avec mes salutations respectueuses.</w:t>
      </w:r>
    </w:p>
    <w:p w14:paraId="2BB67844" w14:textId="7A06C987" w:rsidR="007F528D" w:rsidRDefault="007F528D" w:rsidP="00C04F90">
      <w:pPr>
        <w:jc w:val="both"/>
      </w:pPr>
    </w:p>
    <w:p w14:paraId="716E4749" w14:textId="27543033" w:rsidR="00C04F90" w:rsidRDefault="00C04F90" w:rsidP="00C04F90">
      <w:pPr>
        <w:jc w:val="both"/>
        <w:rPr>
          <w:b/>
          <w:bCs/>
          <w:i/>
          <w:iCs/>
          <w:color w:val="FF0000"/>
          <w:sz w:val="28"/>
          <w:szCs w:val="28"/>
        </w:rPr>
      </w:pPr>
      <w:r w:rsidRPr="00C04F90">
        <w:rPr>
          <w:b/>
          <w:bCs/>
          <w:i/>
          <w:iCs/>
          <w:color w:val="FF0000"/>
          <w:sz w:val="28"/>
          <w:szCs w:val="28"/>
        </w:rPr>
        <w:t>Notes :</w:t>
      </w:r>
    </w:p>
    <w:p w14:paraId="63C9D09F" w14:textId="50553CAA" w:rsidR="00C04F90" w:rsidRDefault="00C04F90" w:rsidP="00C04F90">
      <w:pPr>
        <w:jc w:val="both"/>
        <w:rPr>
          <w:b/>
          <w:bCs/>
          <w:i/>
          <w:iCs/>
          <w:color w:val="FF0000"/>
          <w:sz w:val="28"/>
          <w:szCs w:val="28"/>
        </w:rPr>
      </w:pPr>
    </w:p>
    <w:p w14:paraId="0CCD84B6" w14:textId="77777777" w:rsidR="00C04F90" w:rsidRPr="00C04F90" w:rsidRDefault="00C04F90" w:rsidP="00C04F90">
      <w:pPr>
        <w:jc w:val="both"/>
      </w:pPr>
      <w:r w:rsidRPr="00C04F90">
        <w:t>(1) Il</w:t>
      </w:r>
      <w:r w:rsidRPr="00C04F90">
        <w:rPr>
          <w:b/>
          <w:bCs/>
        </w:rPr>
        <w:t xml:space="preserve"> </w:t>
      </w:r>
      <w:r w:rsidRPr="00C04F90">
        <w:t xml:space="preserve">ne s'agit pas d'un patriotisme russe mais d'un patriotisme envers un Etat que </w:t>
      </w:r>
      <w:proofErr w:type="spellStart"/>
      <w:r w:rsidRPr="00C04F90">
        <w:t>Trotsky</w:t>
      </w:r>
      <w:proofErr w:type="spellEnd"/>
      <w:r w:rsidRPr="00C04F90">
        <w:t xml:space="preserve"> considère, en dépit de sa profonde dégénérescence, comme un Etat </w:t>
      </w:r>
      <w:r w:rsidRPr="00C04F90">
        <w:rPr>
          <w:i/>
          <w:iCs/>
        </w:rPr>
        <w:t>« ouvrier »</w:t>
      </w:r>
      <w:r w:rsidRPr="00C04F90">
        <w:t xml:space="preserve"> et une forme, sans doute la pire, de la dictature du prolétariat.</w:t>
      </w:r>
    </w:p>
    <w:p w14:paraId="4368FB3B" w14:textId="77777777" w:rsidR="00C04F90" w:rsidRPr="00C04F90" w:rsidRDefault="00C04F90" w:rsidP="00C04F90">
      <w:pPr>
        <w:jc w:val="both"/>
      </w:pPr>
      <w:r w:rsidRPr="00C04F90">
        <w:t>(</w:t>
      </w:r>
      <w:proofErr w:type="gramStart"/>
      <w:r w:rsidRPr="00C04F90">
        <w:t>2)Neumann</w:t>
      </w:r>
      <w:proofErr w:type="gramEnd"/>
      <w:r w:rsidRPr="00C04F90">
        <w:t xml:space="preserve">, entré au B.P. du parti communiste allemand en 1928, incarne la nouvelle orientation ultra-gauche et nationaliste. Il se trouve, peut-être en raison de sa parfaite connaissance de la langue russe, dans l'intimité de Staline. Il a pris une part essentielle dans l'élimination, au compte de Staline, de l'équipe de Maslow et Ruth Fisher, liée à Zinoviev et peut être considéré comme l'éminence grise de la nouvelle direction du parti communiste allemand sous Ernst </w:t>
      </w:r>
      <w:proofErr w:type="spellStart"/>
      <w:r w:rsidRPr="00C04F90">
        <w:t>Thalmann</w:t>
      </w:r>
      <w:proofErr w:type="spellEnd"/>
      <w:r w:rsidRPr="00C04F90">
        <w:t>.</w:t>
      </w:r>
    </w:p>
    <w:p w14:paraId="2D7ADA5B" w14:textId="77777777" w:rsidR="00C04F90" w:rsidRPr="00C04F90" w:rsidRDefault="00C04F90" w:rsidP="00C04F90">
      <w:pPr>
        <w:jc w:val="both"/>
      </w:pPr>
      <w:r w:rsidRPr="00C04F90">
        <w:t>(</w:t>
      </w:r>
      <w:proofErr w:type="gramStart"/>
      <w:r w:rsidRPr="00C04F90">
        <w:t>3)Voir</w:t>
      </w:r>
      <w:proofErr w:type="gramEnd"/>
      <w:r w:rsidRPr="00C04F90">
        <w:t xml:space="preserve"> </w:t>
      </w:r>
      <w:proofErr w:type="spellStart"/>
      <w:r w:rsidRPr="00C04F90">
        <w:t>Dupeux</w:t>
      </w:r>
      <w:proofErr w:type="spellEnd"/>
      <w:r w:rsidRPr="00C04F90">
        <w:t xml:space="preserve"> G. </w:t>
      </w:r>
      <w:r w:rsidRPr="00C04F90">
        <w:rPr>
          <w:i/>
          <w:iCs/>
        </w:rPr>
        <w:t xml:space="preserve">National-Socialisme, stratégie communiste et dynamique conservatrice, </w:t>
      </w:r>
      <w:r w:rsidRPr="00C04F90">
        <w:t>Paris 1979</w:t>
      </w:r>
    </w:p>
    <w:p w14:paraId="5D179951" w14:textId="77777777" w:rsidR="00C04F90" w:rsidRPr="00C04F90" w:rsidRDefault="00C04F90" w:rsidP="00C04F90">
      <w:pPr>
        <w:jc w:val="both"/>
      </w:pPr>
      <w:r w:rsidRPr="00C04F90">
        <w:t>(</w:t>
      </w:r>
      <w:proofErr w:type="gramStart"/>
      <w:r w:rsidRPr="00C04F90">
        <w:t>4)</w:t>
      </w:r>
      <w:proofErr w:type="spellStart"/>
      <w:r w:rsidRPr="00C04F90">
        <w:t>Scheringer</w:t>
      </w:r>
      <w:proofErr w:type="spellEnd"/>
      <w:proofErr w:type="gramEnd"/>
      <w:r w:rsidRPr="00C04F90">
        <w:t xml:space="preserve"> est accusé d'avoir fait la propagande national-socialiste au sein de l'année et d'avoir fomenté une action de haute trahison tendant à modifier la Constitution du Reich. Le général </w:t>
      </w:r>
      <w:proofErr w:type="spellStart"/>
      <w:r w:rsidRPr="00C04F90">
        <w:t>Groener</w:t>
      </w:r>
      <w:proofErr w:type="spellEnd"/>
      <w:r w:rsidRPr="00C04F90">
        <w:t xml:space="preserve">, ministre de la </w:t>
      </w:r>
      <w:proofErr w:type="spellStart"/>
      <w:r w:rsidRPr="00C04F90">
        <w:t>Reichswehr</w:t>
      </w:r>
      <w:proofErr w:type="spellEnd"/>
      <w:r w:rsidRPr="00C04F90">
        <w:t xml:space="preserve"> et ami personnel de von Schleicher s'est engagé du côté des sanctions. Le </w:t>
      </w:r>
      <w:proofErr w:type="spellStart"/>
      <w:r w:rsidRPr="00C04F90">
        <w:lastRenderedPageBreak/>
        <w:t>prосès</w:t>
      </w:r>
      <w:proofErr w:type="spellEnd"/>
      <w:r w:rsidRPr="00C04F90">
        <w:t xml:space="preserve"> de </w:t>
      </w:r>
      <w:proofErr w:type="spellStart"/>
      <w:r w:rsidRPr="00C04F90">
        <w:t>Scheringer</w:t>
      </w:r>
      <w:proofErr w:type="spellEnd"/>
      <w:r w:rsidRPr="00C04F90">
        <w:t xml:space="preserve"> se déroule en septembre à Leipzig. Hitler, convoqué comme témoin, joue la comédie de la légalité. Le Président du tribunal prend acte que le témoin Hitler, depuis 1923, n'a jamais agi que d'une façon légale et qu'il ne </w:t>
      </w:r>
      <w:r w:rsidRPr="00C04F90">
        <w:rPr>
          <w:i/>
          <w:iCs/>
        </w:rPr>
        <w:t>« tolère »</w:t>
      </w:r>
      <w:r w:rsidRPr="00C04F90">
        <w:t xml:space="preserve"> pas de subversion dans la </w:t>
      </w:r>
      <w:proofErr w:type="spellStart"/>
      <w:r w:rsidRPr="00C04F90">
        <w:t>Reichswehr</w:t>
      </w:r>
      <w:proofErr w:type="spellEnd"/>
      <w:r w:rsidRPr="00C04F90">
        <w:t xml:space="preserve">. Pendant le procès, la foule de militant national-socialiste crie </w:t>
      </w:r>
      <w:r w:rsidRPr="00C04F90">
        <w:rPr>
          <w:i/>
          <w:iCs/>
        </w:rPr>
        <w:t xml:space="preserve">« Vive la </w:t>
      </w:r>
      <w:proofErr w:type="spellStart"/>
      <w:r w:rsidRPr="00C04F90">
        <w:rPr>
          <w:i/>
          <w:iCs/>
        </w:rPr>
        <w:t>Reichswehr</w:t>
      </w:r>
      <w:proofErr w:type="spellEnd"/>
      <w:r w:rsidRPr="00C04F90">
        <w:rPr>
          <w:i/>
          <w:iCs/>
        </w:rPr>
        <w:t xml:space="preserve"> national-socialiste », « Vive la révolution allemande »</w:t>
      </w:r>
      <w:r w:rsidRPr="00C04F90">
        <w:t xml:space="preserve">. Pour </w:t>
      </w:r>
      <w:proofErr w:type="spellStart"/>
      <w:r w:rsidRPr="00C04F90">
        <w:t>Scheringer</w:t>
      </w:r>
      <w:proofErr w:type="spellEnd"/>
      <w:r w:rsidRPr="00C04F90">
        <w:t xml:space="preserve">, Hitler, en prêtant le serment de légalité, a trahi la cause de la révolution nationale. Voir J.P. Faye, </w:t>
      </w:r>
      <w:r w:rsidRPr="00C04F90">
        <w:rPr>
          <w:i/>
          <w:iCs/>
        </w:rPr>
        <w:t xml:space="preserve">Langages totalitaires, </w:t>
      </w:r>
      <w:r w:rsidRPr="00C04F90">
        <w:t>Pans, 1972.</w:t>
      </w:r>
    </w:p>
    <w:p w14:paraId="6D61A478" w14:textId="77777777" w:rsidR="00C04F90" w:rsidRPr="00C04F90" w:rsidRDefault="00C04F90" w:rsidP="00C04F90">
      <w:pPr>
        <w:jc w:val="both"/>
      </w:pPr>
      <w:r w:rsidRPr="00C04F90">
        <w:t>(5)D rencontre aussi le général Reinhard, l'un des hommes forts des deux marches sur Berlin, celle de Noske et celle de Kapp, puis les chefs du Casque d'Acier, enfin les chefs S.A.</w:t>
      </w:r>
    </w:p>
    <w:p w14:paraId="55EF8CF3" w14:textId="77777777" w:rsidR="00C04F90" w:rsidRPr="00C04F90" w:rsidRDefault="00C04F90" w:rsidP="00C04F90">
      <w:pPr>
        <w:jc w:val="both"/>
        <w:rPr>
          <w:i/>
          <w:iCs/>
        </w:rPr>
      </w:pPr>
      <w:r w:rsidRPr="00C04F90">
        <w:t>(</w:t>
      </w:r>
      <w:proofErr w:type="gramStart"/>
      <w:r w:rsidRPr="00C04F90">
        <w:t>6)Selon</w:t>
      </w:r>
      <w:proofErr w:type="gramEnd"/>
      <w:r w:rsidRPr="00C04F90">
        <w:t xml:space="preserve"> J.P. Faye, </w:t>
      </w:r>
      <w:r w:rsidRPr="00C04F90">
        <w:rPr>
          <w:i/>
          <w:iCs/>
        </w:rPr>
        <w:t xml:space="preserve">Langages totalitaires, </w:t>
      </w:r>
      <w:r w:rsidRPr="00C04F90">
        <w:t xml:space="preserve">p. 544, Goebbels était connu pour ses positions favorables à une alliance germano-russe. Le 1er octobre 1925 parait le premier numéro de </w:t>
      </w:r>
      <w:r w:rsidRPr="00C04F90">
        <w:rPr>
          <w:i/>
          <w:iCs/>
        </w:rPr>
        <w:t xml:space="preserve">NS Briefe </w:t>
      </w:r>
      <w:r w:rsidRPr="00C04F90">
        <w:t>(Lettres na</w:t>
      </w:r>
      <w:r w:rsidRPr="00C04F90">
        <w:softHyphen/>
        <w:t xml:space="preserve">tionales socialistes). Le second numéro publie sa </w:t>
      </w:r>
      <w:r w:rsidRPr="00C04F90">
        <w:rPr>
          <w:i/>
          <w:iCs/>
        </w:rPr>
        <w:t>« lettre à mon ami de la gauche »</w:t>
      </w:r>
      <w:r w:rsidRPr="00C04F90">
        <w:t xml:space="preserve">, sous le titre </w:t>
      </w:r>
      <w:r w:rsidRPr="00C04F90">
        <w:rPr>
          <w:i/>
          <w:iCs/>
        </w:rPr>
        <w:t>« National-socialisme ou bolchevisme »</w:t>
      </w:r>
      <w:r w:rsidRPr="00C04F90">
        <w:t xml:space="preserve"> où il écrit </w:t>
      </w:r>
      <w:r w:rsidRPr="00C04F90">
        <w:rPr>
          <w:i/>
          <w:iCs/>
        </w:rPr>
        <w:t>« vous et moi »</w:t>
      </w:r>
      <w:r w:rsidRPr="00C04F90">
        <w:t xml:space="preserve"> </w:t>
      </w:r>
      <w:r w:rsidRPr="00C04F90">
        <w:rPr>
          <w:i/>
          <w:iCs/>
        </w:rPr>
        <w:t>nous nous combattons sans être réellement ennemis »</w:t>
      </w:r>
      <w:r w:rsidRPr="00C04F90">
        <w:t>. Le numéro 4 du journal publie un troisième article de Goebbels, sur le</w:t>
      </w:r>
      <w:proofErr w:type="gramStart"/>
      <w:r w:rsidRPr="00C04F90">
        <w:t xml:space="preserve"> </w:t>
      </w:r>
      <w:r w:rsidRPr="00C04F90">
        <w:rPr>
          <w:i/>
          <w:iCs/>
        </w:rPr>
        <w:t>«problème</w:t>
      </w:r>
      <w:proofErr w:type="gramEnd"/>
      <w:r w:rsidRPr="00C04F90">
        <w:rPr>
          <w:i/>
          <w:iCs/>
        </w:rPr>
        <w:t xml:space="preserve"> russe »</w:t>
      </w:r>
      <w:r w:rsidRPr="00C04F90">
        <w:t xml:space="preserve"> : c'est dans l'alliance avec une Russie </w:t>
      </w:r>
      <w:r w:rsidRPr="00C04F90">
        <w:rPr>
          <w:i/>
          <w:iCs/>
        </w:rPr>
        <w:t>« vraiment nationale et socialiste ».</w:t>
      </w:r>
      <w:r w:rsidRPr="00C04F90">
        <w:t xml:space="preserve"> </w:t>
      </w:r>
      <w:proofErr w:type="gramStart"/>
      <w:r w:rsidRPr="00C04F90">
        <w:t>que</w:t>
      </w:r>
      <w:proofErr w:type="gramEnd"/>
      <w:r w:rsidRPr="00C04F90">
        <w:t xml:space="preserve"> nous reconnaissons </w:t>
      </w:r>
      <w:r w:rsidRPr="00C04F90">
        <w:rPr>
          <w:i/>
          <w:iCs/>
        </w:rPr>
        <w:t>« le commencement de notre propre affirmation nationale et socialiste ».</w:t>
      </w:r>
    </w:p>
    <w:p w14:paraId="61FF1BC5" w14:textId="77777777" w:rsidR="00C04F90" w:rsidRPr="00C04F90" w:rsidRDefault="00C04F90" w:rsidP="00C04F90">
      <w:pPr>
        <w:jc w:val="both"/>
        <w:rPr>
          <w:lang w:val="en-US"/>
        </w:rPr>
      </w:pPr>
      <w:r w:rsidRPr="00C04F90">
        <w:rPr>
          <w:lang w:val="en-US"/>
        </w:rPr>
        <w:t>(</w:t>
      </w:r>
      <w:proofErr w:type="gramStart"/>
      <w:r w:rsidRPr="00C04F90">
        <w:rPr>
          <w:lang w:val="en-US"/>
        </w:rPr>
        <w:t>7)J.P.</w:t>
      </w:r>
      <w:proofErr w:type="gramEnd"/>
      <w:r w:rsidRPr="00C04F90">
        <w:rPr>
          <w:lang w:val="en-US"/>
        </w:rPr>
        <w:t xml:space="preserve"> Faye, </w:t>
      </w:r>
      <w:r w:rsidRPr="00C04F90">
        <w:rPr>
          <w:i/>
          <w:iCs/>
          <w:lang w:val="en-US"/>
        </w:rPr>
        <w:t xml:space="preserve">op. </w:t>
      </w:r>
      <w:proofErr w:type="spellStart"/>
      <w:r w:rsidRPr="00C04F90">
        <w:rPr>
          <w:i/>
          <w:iCs/>
          <w:lang w:val="en-US"/>
        </w:rPr>
        <w:t>cù</w:t>
      </w:r>
      <w:proofErr w:type="spellEnd"/>
      <w:r w:rsidRPr="00C04F90">
        <w:rPr>
          <w:i/>
          <w:iCs/>
          <w:lang w:val="en-US"/>
        </w:rPr>
        <w:t xml:space="preserve">. </w:t>
      </w:r>
      <w:r w:rsidRPr="00C04F90">
        <w:rPr>
          <w:lang w:val="en-US"/>
        </w:rPr>
        <w:t>p. 420 36</w:t>
      </w:r>
    </w:p>
    <w:p w14:paraId="12D93813" w14:textId="77777777" w:rsidR="00C04F90" w:rsidRPr="00C04F90" w:rsidRDefault="00C04F90" w:rsidP="00C04F90">
      <w:pPr>
        <w:jc w:val="both"/>
      </w:pPr>
      <w:r w:rsidRPr="00C04F90">
        <w:t>(</w:t>
      </w:r>
      <w:proofErr w:type="gramStart"/>
      <w:r w:rsidRPr="00C04F90">
        <w:t>8)Dupeur</w:t>
      </w:r>
      <w:proofErr w:type="gramEnd"/>
      <w:r w:rsidRPr="00C04F90">
        <w:t xml:space="preserve">, </w:t>
      </w:r>
      <w:r w:rsidRPr="00C04F90">
        <w:rPr>
          <w:i/>
          <w:iCs/>
        </w:rPr>
        <w:t xml:space="preserve">op. </w:t>
      </w:r>
      <w:proofErr w:type="spellStart"/>
      <w:proofErr w:type="gramStart"/>
      <w:r w:rsidRPr="00C04F90">
        <w:rPr>
          <w:i/>
          <w:iCs/>
        </w:rPr>
        <w:t>cit</w:t>
      </w:r>
      <w:proofErr w:type="spellEnd"/>
      <w:proofErr w:type="gramEnd"/>
      <w:r w:rsidRPr="00C04F90">
        <w:rPr>
          <w:i/>
          <w:iCs/>
        </w:rPr>
        <w:t xml:space="preserve">. </w:t>
      </w:r>
      <w:r w:rsidRPr="00C04F90">
        <w:t>p. 567</w:t>
      </w:r>
    </w:p>
    <w:p w14:paraId="3248ECC5" w14:textId="77777777" w:rsidR="00C04F90" w:rsidRPr="00C04F90" w:rsidRDefault="00C04F90" w:rsidP="00C04F90">
      <w:pPr>
        <w:jc w:val="both"/>
      </w:pPr>
      <w:r w:rsidRPr="00C04F90">
        <w:t>(</w:t>
      </w:r>
      <w:proofErr w:type="gramStart"/>
      <w:r w:rsidRPr="00C04F90">
        <w:t>9)</w:t>
      </w:r>
      <w:proofErr w:type="spellStart"/>
      <w:r w:rsidRPr="00C04F90">
        <w:t>Trotsky</w:t>
      </w:r>
      <w:proofErr w:type="spellEnd"/>
      <w:proofErr w:type="gramEnd"/>
      <w:r w:rsidRPr="00C04F90">
        <w:t xml:space="preserve">, </w:t>
      </w:r>
      <w:r w:rsidRPr="00C04F90">
        <w:rPr>
          <w:i/>
          <w:iCs/>
        </w:rPr>
        <w:t xml:space="preserve">Ecrits,1948-1940, </w:t>
      </w:r>
      <w:r w:rsidRPr="00C04F90">
        <w:t>T. 3, Pans 1959, p. 59-84</w:t>
      </w:r>
    </w:p>
    <w:p w14:paraId="32B0206D" w14:textId="77777777" w:rsidR="00C04F90" w:rsidRPr="00C04F90" w:rsidRDefault="00C04F90" w:rsidP="00C04F90">
      <w:pPr>
        <w:jc w:val="both"/>
      </w:pPr>
      <w:r w:rsidRPr="00C04F90">
        <w:t>(</w:t>
      </w:r>
      <w:proofErr w:type="gramStart"/>
      <w:r w:rsidRPr="00C04F90">
        <w:t>10)En</w:t>
      </w:r>
      <w:proofErr w:type="gramEnd"/>
      <w:r w:rsidRPr="00C04F90">
        <w:t xml:space="preserve"> 1919, </w:t>
      </w:r>
      <w:proofErr w:type="spellStart"/>
      <w:r w:rsidRPr="00C04F90">
        <w:t>Laufenberg</w:t>
      </w:r>
      <w:proofErr w:type="spellEnd"/>
      <w:r w:rsidRPr="00C04F90">
        <w:t xml:space="preserve">, ancien socialiste d'inspiration lassalienne, </w:t>
      </w:r>
      <w:proofErr w:type="spellStart"/>
      <w:r w:rsidRPr="00C04F90">
        <w:t>anti-militariste</w:t>
      </w:r>
      <w:proofErr w:type="spellEnd"/>
      <w:r w:rsidRPr="00C04F90">
        <w:t xml:space="preserve"> proche de Liebknecht pendant la guerre, rallié au communisme, président du Conseil cuvier de Hambourg durant la révolution de 1918 et partisan acharné des conseils qu'il oppose au parti, commence à dé</w:t>
      </w:r>
      <w:r w:rsidRPr="00C04F90">
        <w:softHyphen/>
        <w:t xml:space="preserve">velopper une ligne ultra-nationaliste qualifiée de </w:t>
      </w:r>
      <w:r w:rsidRPr="00C04F90">
        <w:rPr>
          <w:i/>
          <w:iCs/>
        </w:rPr>
        <w:t>« National-bolcheviste »,</w:t>
      </w:r>
      <w:r w:rsidRPr="00C04F90">
        <w:t xml:space="preserve"> de transformation de la révolution en </w:t>
      </w:r>
      <w:r w:rsidRPr="00C04F90">
        <w:rPr>
          <w:i/>
          <w:iCs/>
        </w:rPr>
        <w:t>« guerre révolutionnaire ».</w:t>
      </w:r>
      <w:r w:rsidRPr="00C04F90">
        <w:t xml:space="preserve"> Il se déclare partisan d'une reprise de la guerre à l'Ouest contre le traité de Versailles en commençant par une offensive à l'Est afin d'opérer la jonction avec l'Armée rouge. En même temps, il abandonne toute référence </w:t>
      </w:r>
      <w:r w:rsidRPr="00C04F90">
        <w:rPr>
          <w:i/>
          <w:iCs/>
        </w:rPr>
        <w:t>« de classe »,</w:t>
      </w:r>
      <w:r w:rsidRPr="00C04F90">
        <w:t xml:space="preserve"> place au centre de son vocabulaire le mot </w:t>
      </w:r>
      <w:r w:rsidRPr="00C04F90">
        <w:rPr>
          <w:i/>
          <w:iCs/>
        </w:rPr>
        <w:t xml:space="preserve">« </w:t>
      </w:r>
      <w:proofErr w:type="spellStart"/>
      <w:r w:rsidRPr="00C04F90">
        <w:rPr>
          <w:i/>
          <w:iCs/>
        </w:rPr>
        <w:t>Volk</w:t>
      </w:r>
      <w:proofErr w:type="spellEnd"/>
      <w:r w:rsidRPr="00C04F90">
        <w:rPr>
          <w:i/>
          <w:iCs/>
        </w:rPr>
        <w:t xml:space="preserve"> »,</w:t>
      </w:r>
      <w:r w:rsidRPr="00C04F90">
        <w:t xml:space="preserve"> explique qu'il est nécessaire, pour la guerre, d'unir tout le peuple et noue finalement des contacts avec les milieux nationalistes.</w:t>
      </w:r>
    </w:p>
    <w:p w14:paraId="29D8CDCA" w14:textId="77777777" w:rsidR="00C04F90" w:rsidRPr="00C04F90" w:rsidRDefault="00C04F90" w:rsidP="00C04F90">
      <w:pPr>
        <w:jc w:val="both"/>
      </w:pPr>
      <w:proofErr w:type="spellStart"/>
      <w:r w:rsidRPr="00C04F90">
        <w:t>Thalhenner</w:t>
      </w:r>
      <w:proofErr w:type="spellEnd"/>
      <w:r w:rsidRPr="00C04F90">
        <w:t xml:space="preserve"> et </w:t>
      </w:r>
      <w:proofErr w:type="spellStart"/>
      <w:r w:rsidRPr="00C04F90">
        <w:t>Radek</w:t>
      </w:r>
      <w:proofErr w:type="spellEnd"/>
      <w:r w:rsidRPr="00C04F90">
        <w:t xml:space="preserve"> engageant la polémique contre le groupe de Hambourg. Dans sa lettre ouverte au Congrès de Heidelberg qui exclut </w:t>
      </w:r>
      <w:proofErr w:type="spellStart"/>
      <w:r w:rsidRPr="00C04F90">
        <w:t>Laufenberg</w:t>
      </w:r>
      <w:proofErr w:type="spellEnd"/>
      <w:r w:rsidRPr="00C04F90">
        <w:t xml:space="preserve"> à la mi-octobre 1919, </w:t>
      </w:r>
      <w:proofErr w:type="spellStart"/>
      <w:r w:rsidRPr="00C04F90">
        <w:t>Radek</w:t>
      </w:r>
      <w:proofErr w:type="spellEnd"/>
      <w:r w:rsidRPr="00C04F90">
        <w:t xml:space="preserve">, de sa prison, affirme que, s'il est envisageable pour le parti communiste d'avoir, à certaines conditions, des contacts avec les officiers </w:t>
      </w:r>
      <w:r w:rsidRPr="00C04F90">
        <w:rPr>
          <w:i/>
          <w:iCs/>
        </w:rPr>
        <w:t>« loyalement nationaux »,</w:t>
      </w:r>
      <w:r w:rsidRPr="00C04F90">
        <w:t xml:space="preserve"> il ne saurait en revanche y avoir de place dans ses rangs pour une tendance qui, sous le masque du radicalisme communiste, </w:t>
      </w:r>
      <w:r w:rsidRPr="00C04F90">
        <w:rPr>
          <w:i/>
          <w:iCs/>
        </w:rPr>
        <w:t>« transforme la politique étrangère en une politique nationale »</w:t>
      </w:r>
      <w:r w:rsidRPr="00C04F90">
        <w:t xml:space="preserve"> et place les intérêts de la Nation au-dessus de celui des classes, une nouvelle version de l'union sacrée dont il ne peut rien sortir si ce n'est la naissance d'un </w:t>
      </w:r>
      <w:r w:rsidRPr="00C04F90">
        <w:rPr>
          <w:i/>
          <w:iCs/>
        </w:rPr>
        <w:t>« parti nationaliste révolutionnaire petit-bourgeois ».</w:t>
      </w:r>
      <w:r w:rsidRPr="00C04F90">
        <w:t xml:space="preserve"> En mai 1920, Lénine, dans </w:t>
      </w:r>
      <w:r w:rsidRPr="00C04F90">
        <w:rPr>
          <w:i/>
          <w:iCs/>
        </w:rPr>
        <w:t xml:space="preserve">La maladie infantile du communisme, </w:t>
      </w:r>
      <w:r w:rsidRPr="00C04F90">
        <w:t xml:space="preserve">s'en prend à son tour aux </w:t>
      </w:r>
      <w:r w:rsidRPr="00C04F90">
        <w:rPr>
          <w:i/>
          <w:iCs/>
        </w:rPr>
        <w:t>« absurdités criantes »</w:t>
      </w:r>
      <w:r w:rsidRPr="00C04F90">
        <w:t xml:space="preserve"> du </w:t>
      </w:r>
      <w:r w:rsidRPr="00C04F90">
        <w:rPr>
          <w:i/>
          <w:iCs/>
        </w:rPr>
        <w:t>« bolchevisme national »</w:t>
      </w:r>
      <w:r w:rsidRPr="00C04F90">
        <w:t xml:space="preserve"> de </w:t>
      </w:r>
      <w:proofErr w:type="spellStart"/>
      <w:r w:rsidRPr="00C04F90">
        <w:t>Laufenberg</w:t>
      </w:r>
      <w:proofErr w:type="spellEnd"/>
      <w:r w:rsidRPr="00C04F90">
        <w:t xml:space="preserve"> et autres, qui </w:t>
      </w:r>
      <w:r w:rsidRPr="00C04F90">
        <w:rPr>
          <w:b/>
          <w:bCs/>
          <w:i/>
          <w:iCs/>
        </w:rPr>
        <w:t xml:space="preserve">« </w:t>
      </w:r>
      <w:r w:rsidRPr="00C04F90">
        <w:rPr>
          <w:i/>
          <w:iCs/>
        </w:rPr>
        <w:t>en vient à préconiser un bloc avec la bourgeoisie allemande pour reprendre la guerre contre l'Entente dans le cadre actuel de la révolution prolétarienne internationale ».</w:t>
      </w:r>
      <w:r w:rsidRPr="00C04F90">
        <w:t xml:space="preserve"> Lénine précisait que la question nationale ne saurait être érigée en absolu. Fixer comme tâche première la libération à l'égard du traité de Versailles est du </w:t>
      </w:r>
      <w:r w:rsidRPr="00C04F90">
        <w:rPr>
          <w:i/>
          <w:iCs/>
        </w:rPr>
        <w:t>« nationalisme petit-bourgeois ».</w:t>
      </w:r>
      <w:r w:rsidRPr="00C04F90">
        <w:t xml:space="preserve"> L'objectif est le renversement de la bourgeoisie dans </w:t>
      </w:r>
      <w:r w:rsidRPr="00C04F90">
        <w:rPr>
          <w:i/>
          <w:iCs/>
        </w:rPr>
        <w:t>« tout grand Etat européen »</w:t>
      </w:r>
      <w:r w:rsidRPr="00C04F90">
        <w:t xml:space="preserve">, renversement qui serait un tel avantage pour la révolution internationale que l'on </w:t>
      </w:r>
      <w:r w:rsidRPr="00C04F90">
        <w:rPr>
          <w:i/>
          <w:iCs/>
        </w:rPr>
        <w:t>« pourrait et devrait consentir — si besoin était— à proroger l'existence de la paix de Versailles »</w:t>
      </w:r>
      <w:r w:rsidRPr="00C04F90">
        <w:t xml:space="preserve">. Pour Lénine comme pour </w:t>
      </w:r>
      <w:proofErr w:type="spellStart"/>
      <w:r w:rsidRPr="00C04F90">
        <w:t>Radek</w:t>
      </w:r>
      <w:proofErr w:type="spellEnd"/>
      <w:r w:rsidRPr="00C04F90">
        <w:t xml:space="preserve">, il n'était pas question de s'engager dans une politique d'aventures militaires contre le traité de Versailles et encore moins d'abandonner pour ce </w:t>
      </w:r>
      <w:r w:rsidRPr="00C04F90">
        <w:lastRenderedPageBreak/>
        <w:t xml:space="preserve">faire la lutte des classes. Nul doute que </w:t>
      </w:r>
      <w:proofErr w:type="spellStart"/>
      <w:r w:rsidRPr="00C04F90">
        <w:t>Trotsky</w:t>
      </w:r>
      <w:proofErr w:type="spellEnd"/>
      <w:r w:rsidRPr="00C04F90">
        <w:t xml:space="preserve"> partageait alors cette appréciation. Cette critique du national-bolchevisme faisait partie intégrante du patrimoine du parti communiste allemand qui s'était précisément constitué en rupture avec les </w:t>
      </w:r>
      <w:r w:rsidRPr="00C04F90">
        <w:rPr>
          <w:i/>
          <w:iCs/>
        </w:rPr>
        <w:t>« gauchiste »</w:t>
      </w:r>
      <w:r w:rsidRPr="00C04F90">
        <w:t xml:space="preserve"> du K.A.P.D. dont </w:t>
      </w:r>
      <w:proofErr w:type="spellStart"/>
      <w:r w:rsidRPr="00C04F90">
        <w:t>Laufenberg</w:t>
      </w:r>
      <w:proofErr w:type="spellEnd"/>
      <w:r w:rsidRPr="00C04F90">
        <w:t xml:space="preserve"> était devenu l'un des dirigeants. Dix ans après, c'est cette critique que </w:t>
      </w:r>
      <w:proofErr w:type="spellStart"/>
      <w:r w:rsidRPr="00C04F90">
        <w:t>Trotsky</w:t>
      </w:r>
      <w:proofErr w:type="spellEnd"/>
      <w:r w:rsidRPr="00C04F90">
        <w:t xml:space="preserve"> retourne contre la direction du parti communiste allemand qui fait sienne une politique qui ressemble par bien des aspects à celle prônée par </w:t>
      </w:r>
      <w:proofErr w:type="spellStart"/>
      <w:r w:rsidRPr="00C04F90">
        <w:t>Laufenberg</w:t>
      </w:r>
      <w:proofErr w:type="spellEnd"/>
      <w:r w:rsidRPr="00C04F90">
        <w:t xml:space="preserve"> en 1919.</w:t>
      </w:r>
    </w:p>
    <w:p w14:paraId="7D5B9033" w14:textId="77777777" w:rsidR="00C04F90" w:rsidRPr="00C04F90" w:rsidRDefault="00C04F90" w:rsidP="00C04F90">
      <w:pPr>
        <w:jc w:val="both"/>
      </w:pPr>
      <w:r w:rsidRPr="00C04F90">
        <w:t xml:space="preserve">(11)A la suite de ce texte le Comte </w:t>
      </w:r>
      <w:proofErr w:type="spellStart"/>
      <w:r w:rsidRPr="00C04F90">
        <w:t>Stenbock-Fеrmoг</w:t>
      </w:r>
      <w:proofErr w:type="spellEnd"/>
      <w:r w:rsidRPr="00C04F90">
        <w:t xml:space="preserve"> écrivit à </w:t>
      </w:r>
      <w:proofErr w:type="spellStart"/>
      <w:r w:rsidRPr="00C04F90">
        <w:t>Trotsky</w:t>
      </w:r>
      <w:proofErr w:type="spellEnd"/>
      <w:r w:rsidRPr="00C04F90">
        <w:t xml:space="preserve"> la lettre suivante qui montre que </w:t>
      </w:r>
      <w:proofErr w:type="spellStart"/>
      <w:r w:rsidRPr="00C04F90">
        <w:t>Trotsky</w:t>
      </w:r>
      <w:proofErr w:type="spellEnd"/>
      <w:r w:rsidRPr="00C04F90">
        <w:t xml:space="preserve"> avait du Comte </w:t>
      </w:r>
      <w:proofErr w:type="spellStart"/>
      <w:r w:rsidRPr="00C04F90">
        <w:t>Stепbock-Feгrnor</w:t>
      </w:r>
      <w:proofErr w:type="spellEnd"/>
      <w:r w:rsidRPr="00C04F90">
        <w:t xml:space="preserve"> une appréciation manifestement erronée. Voir cette lettre en fin d'article page 49, note 11 a.</w:t>
      </w:r>
    </w:p>
    <w:p w14:paraId="3CB80238" w14:textId="77777777" w:rsidR="00C04F90" w:rsidRPr="00C04F90" w:rsidRDefault="00C04F90" w:rsidP="00C04F90">
      <w:pPr>
        <w:jc w:val="both"/>
        <w:rPr>
          <w:i/>
          <w:iCs/>
        </w:rPr>
      </w:pPr>
      <w:r w:rsidRPr="00C04F90">
        <w:t>(</w:t>
      </w:r>
      <w:proofErr w:type="gramStart"/>
      <w:r w:rsidRPr="00C04F90">
        <w:t>12)</w:t>
      </w:r>
      <w:proofErr w:type="spellStart"/>
      <w:r w:rsidRPr="00C04F90">
        <w:t>Trotsky</w:t>
      </w:r>
      <w:proofErr w:type="spellEnd"/>
      <w:proofErr w:type="gramEnd"/>
      <w:r w:rsidRPr="00C04F90">
        <w:t xml:space="preserve">, « Le tournant de l'I.C. et la situation en Allemagne », 26 septembre 1930. </w:t>
      </w:r>
      <w:r w:rsidRPr="00C04F90">
        <w:rPr>
          <w:i/>
          <w:iCs/>
        </w:rPr>
        <w:t>Ecrits, T.</w:t>
      </w:r>
      <w:proofErr w:type="gramStart"/>
      <w:r w:rsidRPr="00C04F90">
        <w:rPr>
          <w:i/>
          <w:iCs/>
        </w:rPr>
        <w:t xml:space="preserve"> !I.</w:t>
      </w:r>
      <w:proofErr w:type="gramEnd"/>
    </w:p>
    <w:p w14:paraId="7A39E466" w14:textId="77777777" w:rsidR="00C04F90" w:rsidRPr="00C04F90" w:rsidRDefault="00C04F90" w:rsidP="00C04F90">
      <w:pPr>
        <w:jc w:val="both"/>
      </w:pPr>
      <w:r w:rsidRPr="00C04F90">
        <w:t>(</w:t>
      </w:r>
      <w:proofErr w:type="gramStart"/>
      <w:r w:rsidRPr="00C04F90">
        <w:t>13)</w:t>
      </w:r>
      <w:proofErr w:type="spellStart"/>
      <w:r w:rsidRPr="00C04F90">
        <w:t>Trotsky</w:t>
      </w:r>
      <w:proofErr w:type="spellEnd"/>
      <w:proofErr w:type="gramEnd"/>
      <w:r w:rsidRPr="00C04F90">
        <w:t xml:space="preserve">, </w:t>
      </w:r>
      <w:r w:rsidRPr="00C04F90">
        <w:rPr>
          <w:i/>
          <w:iCs/>
        </w:rPr>
        <w:t>« Le tournant de l'Internationale Communiste et la situation en Allemagne »,</w:t>
      </w:r>
      <w:r w:rsidRPr="00C04F90">
        <w:t xml:space="preserve"> 26 sept. 1930, </w:t>
      </w:r>
      <w:r w:rsidRPr="00C04F90">
        <w:rPr>
          <w:i/>
          <w:iCs/>
        </w:rPr>
        <w:t xml:space="preserve">Ecrits, </w:t>
      </w:r>
      <w:r w:rsidRPr="00C04F90">
        <w:t xml:space="preserve">T.. </w:t>
      </w:r>
      <w:r w:rsidRPr="00C04F90">
        <w:rPr>
          <w:i/>
          <w:iCs/>
        </w:rPr>
        <w:t>III.</w:t>
      </w:r>
    </w:p>
    <w:p w14:paraId="19FC16E4" w14:textId="77777777" w:rsidR="00C04F90" w:rsidRPr="00C04F90" w:rsidRDefault="00C04F90" w:rsidP="00C04F90">
      <w:pPr>
        <w:jc w:val="both"/>
        <w:rPr>
          <w:i/>
          <w:iCs/>
        </w:rPr>
      </w:pPr>
      <w:r w:rsidRPr="00C04F90">
        <w:t>(</w:t>
      </w:r>
      <w:proofErr w:type="gramStart"/>
      <w:r w:rsidRPr="00C04F90">
        <w:t>14)</w:t>
      </w:r>
      <w:proofErr w:type="spellStart"/>
      <w:r w:rsidRPr="00C04F90">
        <w:t>Trotsky</w:t>
      </w:r>
      <w:proofErr w:type="spellEnd"/>
      <w:proofErr w:type="gramEnd"/>
      <w:r w:rsidRPr="00C04F90">
        <w:t xml:space="preserve">, « Contre le National-communisme », 25 août 1931, </w:t>
      </w:r>
      <w:r w:rsidRPr="00C04F90">
        <w:rPr>
          <w:i/>
          <w:iCs/>
        </w:rPr>
        <w:t xml:space="preserve">Écrits, </w:t>
      </w:r>
      <w:r w:rsidRPr="00C04F90">
        <w:t xml:space="preserve">T. </w:t>
      </w:r>
      <w:r w:rsidRPr="00C04F90">
        <w:rPr>
          <w:i/>
          <w:iCs/>
        </w:rPr>
        <w:t xml:space="preserve">111 </w:t>
      </w:r>
    </w:p>
    <w:p w14:paraId="7706E9CA" w14:textId="77777777" w:rsidR="00C04F90" w:rsidRPr="00C04F90" w:rsidRDefault="00C04F90" w:rsidP="00C04F90">
      <w:pPr>
        <w:jc w:val="both"/>
      </w:pPr>
      <w:r w:rsidRPr="00C04F90">
        <w:t xml:space="preserve">(15). Il démontra qu'il n'avait pas eu la possibilité matérielle de rencontre </w:t>
      </w:r>
      <w:proofErr w:type="spellStart"/>
      <w:r w:rsidRPr="00C04F90">
        <w:t>Krestinsky</w:t>
      </w:r>
      <w:proofErr w:type="spellEnd"/>
      <w:r w:rsidRPr="00C04F90">
        <w:t xml:space="preserve"> en Italie en 1933, il affirma qu'il n'y avait pas eu de rencontre entre </w:t>
      </w:r>
      <w:proofErr w:type="spellStart"/>
      <w:r w:rsidRPr="00C04F90">
        <w:t>Sedov</w:t>
      </w:r>
      <w:proofErr w:type="spellEnd"/>
      <w:r w:rsidRPr="00C04F90">
        <w:t xml:space="preserve"> et </w:t>
      </w:r>
      <w:proofErr w:type="spellStart"/>
      <w:r w:rsidRPr="00C04F90">
        <w:t>Rozengolz</w:t>
      </w:r>
      <w:proofErr w:type="spellEnd"/>
      <w:r w:rsidRPr="00C04F90">
        <w:t xml:space="preserve"> à Karlsbad en 1933 et que lui-même n'avait plus revu le maréchal </w:t>
      </w:r>
      <w:proofErr w:type="spellStart"/>
      <w:r w:rsidRPr="00C04F90">
        <w:t>Тoukhatchevsky</w:t>
      </w:r>
      <w:proofErr w:type="spellEnd"/>
      <w:r w:rsidRPr="00C04F90">
        <w:t xml:space="preserve"> depuis 1925. Voir Léon </w:t>
      </w:r>
      <w:proofErr w:type="spellStart"/>
      <w:r w:rsidRPr="00C04F90">
        <w:t>Trotsky</w:t>
      </w:r>
      <w:proofErr w:type="spellEnd"/>
      <w:r w:rsidRPr="00C04F90">
        <w:t>, 8 mars 1938, Œuvres 16, p. 282. La préparation du procès avait coïncidé avec une période d'évanouissement des espoirs de Moscou dans le Front populaire et le bloc des puissances démocratiques.</w:t>
      </w:r>
    </w:p>
    <w:p w14:paraId="5F43D6BA" w14:textId="77777777" w:rsidR="00C04F90" w:rsidRPr="00C04F90" w:rsidRDefault="00C04F90" w:rsidP="00C04F90">
      <w:pPr>
        <w:jc w:val="both"/>
        <w:rPr>
          <w:b/>
          <w:bCs/>
        </w:rPr>
      </w:pPr>
      <w:r w:rsidRPr="00C04F90">
        <w:t>(</w:t>
      </w:r>
      <w:proofErr w:type="gramStart"/>
      <w:r w:rsidRPr="00C04F90">
        <w:t>16)</w:t>
      </w:r>
      <w:proofErr w:type="spellStart"/>
      <w:r w:rsidRPr="00C04F90">
        <w:t>Trotsky</w:t>
      </w:r>
      <w:proofErr w:type="spellEnd"/>
      <w:proofErr w:type="gramEnd"/>
      <w:r w:rsidRPr="00C04F90">
        <w:t xml:space="preserve">, 3 mars 1931. </w:t>
      </w:r>
      <w:r w:rsidRPr="00C04F90">
        <w:rPr>
          <w:i/>
          <w:iCs/>
        </w:rPr>
        <w:t xml:space="preserve">Œuvres 16, </w:t>
      </w:r>
      <w:r w:rsidRPr="00C04F90">
        <w:t>p. 241</w:t>
      </w:r>
    </w:p>
    <w:p w14:paraId="48919096" w14:textId="77777777" w:rsidR="00C04F90" w:rsidRPr="00C04F90" w:rsidRDefault="00C04F90" w:rsidP="00C04F90">
      <w:pPr>
        <w:jc w:val="both"/>
        <w:rPr>
          <w:i/>
          <w:iCs/>
        </w:rPr>
      </w:pPr>
      <w:r w:rsidRPr="00C04F90">
        <w:t>(</w:t>
      </w:r>
      <w:proofErr w:type="gramStart"/>
      <w:r w:rsidRPr="00C04F90">
        <w:t>17)Ces</w:t>
      </w:r>
      <w:proofErr w:type="gramEnd"/>
      <w:r w:rsidRPr="00C04F90">
        <w:t xml:space="preserve"> recherches s'appuient essentiellement sur les Papiers du général von </w:t>
      </w:r>
      <w:proofErr w:type="spellStart"/>
      <w:r w:rsidRPr="00C04F90">
        <w:t>Seеckt</w:t>
      </w:r>
      <w:proofErr w:type="spellEnd"/>
      <w:r w:rsidRPr="00C04F90">
        <w:t xml:space="preserve">, chef de la </w:t>
      </w:r>
      <w:proofErr w:type="spellStart"/>
      <w:r w:rsidRPr="00C04F90">
        <w:t>Reichswehr</w:t>
      </w:r>
      <w:proofErr w:type="spellEnd"/>
      <w:r w:rsidRPr="00C04F90">
        <w:t xml:space="preserve"> de mars 1920 à octobre 1926. Von Seeckt a été l'inspirateur de la politique pro-sovié</w:t>
      </w:r>
      <w:r w:rsidRPr="00C04F90">
        <w:softHyphen/>
        <w:t>tique de l'armée allemande, politique poursuivie sans changements notables après l'éviction du gé</w:t>
      </w:r>
      <w:r w:rsidRPr="00C04F90">
        <w:softHyphen/>
        <w:t>néral von Seeckt. Les matériaux des services secrets français et polonais analysés par Castellan ap</w:t>
      </w:r>
      <w:r w:rsidRPr="00C04F90">
        <w:softHyphen/>
        <w:t xml:space="preserve">portent d'utiles compléments. Le bilan de la recherche est établi par F.L. Carsten dans </w:t>
      </w:r>
      <w:proofErr w:type="spellStart"/>
      <w:r w:rsidRPr="00C04F90">
        <w:rPr>
          <w:i/>
          <w:iCs/>
        </w:rPr>
        <w:t>Surуey</w:t>
      </w:r>
      <w:proofErr w:type="spellEnd"/>
      <w:r w:rsidRPr="00C04F90">
        <w:rPr>
          <w:i/>
          <w:iCs/>
        </w:rPr>
        <w:t xml:space="preserve">, </w:t>
      </w:r>
      <w:r w:rsidRPr="00C04F90">
        <w:t>oc</w:t>
      </w:r>
      <w:r w:rsidRPr="00C04F90">
        <w:softHyphen/>
        <w:t xml:space="preserve">tobre 1962, vol. 19, </w:t>
      </w:r>
      <w:r w:rsidRPr="00C04F90">
        <w:rPr>
          <w:i/>
          <w:iCs/>
        </w:rPr>
        <w:t xml:space="preserve">« The </w:t>
      </w:r>
      <w:proofErr w:type="spellStart"/>
      <w:r w:rsidRPr="00C04F90">
        <w:rPr>
          <w:i/>
          <w:iCs/>
        </w:rPr>
        <w:t>Reichswehr</w:t>
      </w:r>
      <w:proofErr w:type="spellEnd"/>
      <w:r w:rsidRPr="00C04F90">
        <w:rPr>
          <w:i/>
          <w:iCs/>
        </w:rPr>
        <w:t xml:space="preserve"> and the Red </w:t>
      </w:r>
      <w:proofErr w:type="spellStart"/>
      <w:r w:rsidRPr="00C04F90">
        <w:rPr>
          <w:i/>
          <w:iCs/>
        </w:rPr>
        <w:t>Аrrnу</w:t>
      </w:r>
      <w:proofErr w:type="spellEnd"/>
      <w:r w:rsidRPr="00C04F90">
        <w:rPr>
          <w:i/>
          <w:iCs/>
        </w:rPr>
        <w:t xml:space="preserve"> ».</w:t>
      </w:r>
    </w:p>
    <w:p w14:paraId="13649D5E" w14:textId="77777777" w:rsidR="00C04F90" w:rsidRPr="00C04F90" w:rsidRDefault="00C04F90" w:rsidP="00C04F90">
      <w:pPr>
        <w:jc w:val="both"/>
      </w:pPr>
      <w:r w:rsidRPr="00C04F90">
        <w:t xml:space="preserve">18. A la fin du mois d'avril 1933, l'ambassadeur soviétique </w:t>
      </w:r>
      <w:proofErr w:type="spellStart"/>
      <w:r w:rsidRPr="00C04F90">
        <w:t>Khintchouk</w:t>
      </w:r>
      <w:proofErr w:type="spellEnd"/>
      <w:r w:rsidRPr="00C04F90">
        <w:t xml:space="preserve"> est reçu par Göring, puis par Hitler qui lui déclare qu'il n'y a rien de changé dans les relations entre les deux pays, voir en particulier Jacques Grunenwald, </w:t>
      </w:r>
      <w:r w:rsidRPr="00C04F90">
        <w:rPr>
          <w:i/>
          <w:iCs/>
        </w:rPr>
        <w:t xml:space="preserve">« L'évolution des relations </w:t>
      </w:r>
      <w:proofErr w:type="spellStart"/>
      <w:r w:rsidRPr="00C04F90">
        <w:rPr>
          <w:i/>
          <w:iCs/>
        </w:rPr>
        <w:t>germanio-soviétiques</w:t>
      </w:r>
      <w:proofErr w:type="spellEnd"/>
      <w:r w:rsidRPr="00C04F90">
        <w:rPr>
          <w:i/>
          <w:iCs/>
        </w:rPr>
        <w:t xml:space="preserve"> de 1933 à </w:t>
      </w:r>
      <w:proofErr w:type="gramStart"/>
      <w:r w:rsidRPr="00C04F90">
        <w:rPr>
          <w:i/>
          <w:iCs/>
        </w:rPr>
        <w:t>1936»</w:t>
      </w:r>
      <w:proofErr w:type="gramEnd"/>
      <w:r w:rsidRPr="00C04F90">
        <w:rPr>
          <w:i/>
          <w:iCs/>
        </w:rPr>
        <w:t xml:space="preserve"> </w:t>
      </w:r>
      <w:r w:rsidRPr="00C04F90">
        <w:t xml:space="preserve">dans </w:t>
      </w:r>
      <w:r w:rsidRPr="00C04F90">
        <w:rPr>
          <w:i/>
          <w:iCs/>
        </w:rPr>
        <w:t xml:space="preserve">Les relations germon-soviétiques de 1933 d 1939, </w:t>
      </w:r>
      <w:r w:rsidRPr="00C04F90">
        <w:t>Paris, 1954, pp. 7-42.</w:t>
      </w:r>
    </w:p>
    <w:p w14:paraId="15F5CE95" w14:textId="77777777" w:rsidR="00C04F90" w:rsidRPr="00C04F90" w:rsidRDefault="00C04F90" w:rsidP="00C04F90">
      <w:pPr>
        <w:jc w:val="both"/>
      </w:pPr>
      <w:r w:rsidRPr="00C04F90">
        <w:t>(</w:t>
      </w:r>
      <w:proofErr w:type="gramStart"/>
      <w:r w:rsidRPr="00C04F90">
        <w:t>19)Selon</w:t>
      </w:r>
      <w:proofErr w:type="gramEnd"/>
      <w:r w:rsidRPr="00C04F90">
        <w:t xml:space="preserve"> Can, </w:t>
      </w:r>
      <w:r w:rsidRPr="00C04F90">
        <w:rPr>
          <w:i/>
          <w:iCs/>
        </w:rPr>
        <w:t xml:space="preserve">The </w:t>
      </w:r>
      <w:proofErr w:type="spellStart"/>
      <w:r w:rsidRPr="00C04F90">
        <w:rPr>
          <w:i/>
          <w:iCs/>
        </w:rPr>
        <w:t>Вolshevik</w:t>
      </w:r>
      <w:proofErr w:type="spellEnd"/>
      <w:r w:rsidRPr="00C04F90">
        <w:rPr>
          <w:i/>
          <w:iCs/>
        </w:rPr>
        <w:t xml:space="preserve"> </w:t>
      </w:r>
      <w:proofErr w:type="spellStart"/>
      <w:r w:rsidRPr="00C04F90">
        <w:rPr>
          <w:i/>
          <w:iCs/>
        </w:rPr>
        <w:t>Revolиtioп</w:t>
      </w:r>
      <w:proofErr w:type="spellEnd"/>
      <w:r w:rsidRPr="00C04F90">
        <w:rPr>
          <w:i/>
          <w:iCs/>
        </w:rPr>
        <w:t xml:space="preserve">, </w:t>
      </w:r>
      <w:r w:rsidRPr="00C04F90">
        <w:t xml:space="preserve">p. 324, un texte non publié de </w:t>
      </w:r>
      <w:proofErr w:type="spellStart"/>
      <w:r w:rsidRPr="00C04F90">
        <w:t>Reibnitz</w:t>
      </w:r>
      <w:proofErr w:type="spellEnd"/>
      <w:r w:rsidRPr="00C04F90">
        <w:t xml:space="preserve"> écrit vers 1940, communiqué à </w:t>
      </w:r>
      <w:proofErr w:type="spellStart"/>
      <w:r w:rsidRPr="00C04F90">
        <w:t>Caп</w:t>
      </w:r>
      <w:proofErr w:type="spellEnd"/>
      <w:r w:rsidRPr="00C04F90">
        <w:t xml:space="preserve"> par Gustav luger, </w:t>
      </w:r>
      <w:proofErr w:type="spellStart"/>
      <w:r w:rsidRPr="00C04F90">
        <w:t>Reibnitz</w:t>
      </w:r>
      <w:proofErr w:type="spellEnd"/>
      <w:r w:rsidRPr="00C04F90">
        <w:t xml:space="preserve"> aurait négocié avec </w:t>
      </w:r>
      <w:proofErr w:type="spellStart"/>
      <w:r w:rsidRPr="00C04F90">
        <w:t>Radek</w:t>
      </w:r>
      <w:proofErr w:type="spellEnd"/>
      <w:r w:rsidRPr="00C04F90">
        <w:t xml:space="preserve"> et Kopp pour que dès que l'armée rouge serait entré à Varsovie, les corps francs allemands s'avancent en Prusse de l'Est jusqu'à l'ancienne frontière allemande. Selon les confessions de </w:t>
      </w:r>
      <w:proofErr w:type="spellStart"/>
      <w:r w:rsidRPr="00C04F90">
        <w:t>Кrestinsky</w:t>
      </w:r>
      <w:proofErr w:type="spellEnd"/>
      <w:r w:rsidRPr="00C04F90">
        <w:t xml:space="preserve"> au troisième procès de Moscou, von </w:t>
      </w:r>
      <w:proofErr w:type="spellStart"/>
      <w:r w:rsidRPr="00C04F90">
        <w:t>Seekt</w:t>
      </w:r>
      <w:proofErr w:type="spellEnd"/>
      <w:r w:rsidRPr="00C04F90">
        <w:t xml:space="preserve"> était alors en relation avec Kopp en juillet 1920.</w:t>
      </w:r>
    </w:p>
    <w:p w14:paraId="1202DCC9" w14:textId="77777777" w:rsidR="00C04F90" w:rsidRPr="00C04F90" w:rsidRDefault="00C04F90" w:rsidP="00C04F90">
      <w:pPr>
        <w:jc w:val="both"/>
        <w:rPr>
          <w:i/>
          <w:iCs/>
        </w:rPr>
      </w:pPr>
      <w:r w:rsidRPr="00C04F90">
        <w:t xml:space="preserve">Cf. également la lettre d'Enver Pacha à von Seeckt du 26 août </w:t>
      </w:r>
      <w:proofErr w:type="gramStart"/>
      <w:r w:rsidRPr="00C04F90">
        <w:t>1920:</w:t>
      </w:r>
      <w:proofErr w:type="gramEnd"/>
      <w:r w:rsidRPr="00C04F90">
        <w:t xml:space="preserve"> </w:t>
      </w:r>
      <w:r w:rsidRPr="00C04F90">
        <w:rPr>
          <w:i/>
          <w:iCs/>
        </w:rPr>
        <w:t xml:space="preserve">« J'ai parlé avec le personnage vraiment important de </w:t>
      </w:r>
      <w:proofErr w:type="spellStart"/>
      <w:r w:rsidRPr="00C04F90">
        <w:rPr>
          <w:i/>
          <w:iCs/>
        </w:rPr>
        <w:t>Trotsky</w:t>
      </w:r>
      <w:proofErr w:type="spellEnd"/>
      <w:r w:rsidRPr="00C04F90">
        <w:rPr>
          <w:i/>
          <w:iCs/>
        </w:rPr>
        <w:t xml:space="preserve">. Il y a ici un parti qui possède une véritable force, et </w:t>
      </w:r>
      <w:proofErr w:type="spellStart"/>
      <w:r w:rsidRPr="00C04F90">
        <w:rPr>
          <w:i/>
          <w:iCs/>
        </w:rPr>
        <w:t>Trotsky</w:t>
      </w:r>
      <w:proofErr w:type="spellEnd"/>
      <w:r w:rsidRPr="00C04F90">
        <w:rPr>
          <w:i/>
          <w:iCs/>
        </w:rPr>
        <w:t xml:space="preserve"> qui en est membre, souhaite une entente avec l'Allemagne. Le parti serait prêt à reconnaître l'ancienne frontière allemande de 1914. Pour aider les Russes, on peut lever une armée de volontaires ou provoquer une insurrection, soit dans le Corridor, soit à un endroit approprié. »</w:t>
      </w:r>
    </w:p>
    <w:p w14:paraId="12DCB668" w14:textId="77777777" w:rsidR="00C04F90" w:rsidRPr="00C04F90" w:rsidRDefault="00C04F90" w:rsidP="00C04F90">
      <w:pPr>
        <w:jc w:val="both"/>
        <w:rPr>
          <w:i/>
          <w:iCs/>
        </w:rPr>
      </w:pPr>
      <w:r w:rsidRPr="00C04F90">
        <w:t>(</w:t>
      </w:r>
      <w:proofErr w:type="gramStart"/>
      <w:r w:rsidRPr="00C04F90">
        <w:t>20)Léon</w:t>
      </w:r>
      <w:proofErr w:type="gramEnd"/>
      <w:r w:rsidRPr="00C04F90">
        <w:t xml:space="preserve"> </w:t>
      </w:r>
      <w:proofErr w:type="spellStart"/>
      <w:r w:rsidRPr="00C04F90">
        <w:t>Trotsky</w:t>
      </w:r>
      <w:proofErr w:type="spellEnd"/>
      <w:r w:rsidRPr="00C04F90">
        <w:t xml:space="preserve">, 30 septembre 1923 </w:t>
      </w:r>
      <w:r w:rsidRPr="00C04F90">
        <w:rPr>
          <w:i/>
          <w:iCs/>
        </w:rPr>
        <w:t xml:space="preserve">« Conversation avec le sénateur américain </w:t>
      </w:r>
      <w:proofErr w:type="spellStart"/>
      <w:r w:rsidRPr="00C04F90">
        <w:rPr>
          <w:i/>
          <w:iCs/>
        </w:rPr>
        <w:t>king</w:t>
      </w:r>
      <w:proofErr w:type="spellEnd"/>
      <w:r w:rsidRPr="00C04F90">
        <w:rPr>
          <w:i/>
          <w:iCs/>
        </w:rPr>
        <w:t xml:space="preserve"> »,</w:t>
      </w:r>
      <w:r w:rsidRPr="00C04F90">
        <w:t xml:space="preserve"> </w:t>
      </w:r>
      <w:r w:rsidRPr="00C04F90">
        <w:rPr>
          <w:i/>
          <w:iCs/>
        </w:rPr>
        <w:t xml:space="preserve">Izvestia, </w:t>
      </w:r>
      <w:r w:rsidRPr="00C04F90">
        <w:t>30 septembre 1923 </w:t>
      </w:r>
      <w:r w:rsidRPr="00C04F90">
        <w:rPr>
          <w:i/>
          <w:iCs/>
        </w:rPr>
        <w:t xml:space="preserve">: « Nous n'intervenons pas dans les guerres civiles étrangères, c'est bien clair: nous ne pourrions intervenir qu'en déclarant la guerre à la Pologne. Mais nous ne voulons pas la guerre. Nous </w:t>
      </w:r>
      <w:r w:rsidRPr="00C04F90">
        <w:rPr>
          <w:i/>
          <w:iCs/>
        </w:rPr>
        <w:lastRenderedPageBreak/>
        <w:t>ne cachons pas notre sympathie pour la classe ouvrière allemande dans sa lutte héroïque pour sa libération. Pour être plus précis et plus franc, je dirais : si nous pouvions donner la victoire à la révolution allemande sans courir le risque d'entrer en guerre, nous ferions tout notre possible. Mais nous ne voulons pas la guerre, La guerre ferait tort à la révolution allemande. Seule est capable de vivre la révolution qui réussit par ses propres forces, surtout quand c'est un grand pays qui est en jeu ».</w:t>
      </w:r>
    </w:p>
    <w:p w14:paraId="384E6DC7" w14:textId="77777777" w:rsidR="00C04F90" w:rsidRPr="00C04F90" w:rsidRDefault="00C04F90" w:rsidP="00C04F90">
      <w:pPr>
        <w:jc w:val="both"/>
        <w:rPr>
          <w:i/>
          <w:iCs/>
        </w:rPr>
      </w:pPr>
      <w:r w:rsidRPr="00C04F90">
        <w:t xml:space="preserve">(21)Il est difficile sut ce point d'accepter l'explication de Fernando </w:t>
      </w:r>
      <w:proofErr w:type="spellStart"/>
      <w:r w:rsidRPr="00C04F90">
        <w:t>Claudin</w:t>
      </w:r>
      <w:proofErr w:type="spellEnd"/>
      <w:r w:rsidRPr="00C04F90">
        <w:t xml:space="preserve"> dans </w:t>
      </w:r>
      <w:r w:rsidRPr="00C04F90">
        <w:rPr>
          <w:i/>
          <w:iCs/>
        </w:rPr>
        <w:t xml:space="preserve">La crise du mouvement communiste, </w:t>
      </w:r>
      <w:r w:rsidRPr="00C04F90">
        <w:t xml:space="preserve">Paris 1972, I, p. 189, il note fort justement que l'aveuglement de l'Internationale communiste face à la progression hitlérienne ne peut s'expliquer </w:t>
      </w:r>
      <w:r w:rsidRPr="00C04F90">
        <w:rPr>
          <w:i/>
          <w:iCs/>
        </w:rPr>
        <w:t>« simplement »</w:t>
      </w:r>
      <w:r w:rsidRPr="00C04F90">
        <w:t xml:space="preserve"> par une accumulation d'erreurs comme l'a prétendu Dimitrov au Vie congrès de l'I.C. pour conclure qu'il s'agit en fait d'un mal profond : </w:t>
      </w:r>
      <w:r w:rsidRPr="00C04F90">
        <w:rPr>
          <w:i/>
          <w:iCs/>
        </w:rPr>
        <w:t xml:space="preserve">« L'atrophie des facultés théoriques, la bureaucratisation des facultés organisationnelles, le monolithisme stérilisant, </w:t>
      </w:r>
      <w:proofErr w:type="spellStart"/>
      <w:r w:rsidRPr="00C04F90">
        <w:rPr>
          <w:i/>
          <w:iCs/>
        </w:rPr>
        <w:t>lа</w:t>
      </w:r>
      <w:proofErr w:type="spellEnd"/>
      <w:r w:rsidRPr="00C04F90">
        <w:rPr>
          <w:i/>
          <w:iCs/>
        </w:rPr>
        <w:t xml:space="preserve"> subordination inconditionnelle aux manœuvres de la camarilla stalinienne ».</w:t>
      </w:r>
    </w:p>
    <w:p w14:paraId="33D63566" w14:textId="77777777" w:rsidR="00C04F90" w:rsidRPr="00C04F90" w:rsidRDefault="00C04F90" w:rsidP="00C04F90">
      <w:pPr>
        <w:jc w:val="both"/>
      </w:pPr>
      <w:r w:rsidRPr="00C04F90">
        <w:t>Ces facteurs sont loin d'être négligeables mais il faut reconnaître que les « manœuvres de la cama</w:t>
      </w:r>
      <w:r w:rsidRPr="00C04F90">
        <w:softHyphen/>
        <w:t>rilla stalinienne » possèdent une logique qui ne relève pas de la seule atrophie par ailleurs incon</w:t>
      </w:r>
      <w:r w:rsidRPr="00C04F90">
        <w:softHyphen/>
        <w:t xml:space="preserve">testable de ses facultés théoriques. Thomas </w:t>
      </w:r>
      <w:proofErr w:type="spellStart"/>
      <w:r w:rsidRPr="00C04F90">
        <w:t>Weingarmer</w:t>
      </w:r>
      <w:proofErr w:type="spellEnd"/>
      <w:r w:rsidRPr="00C04F90">
        <w:t xml:space="preserve">, </w:t>
      </w:r>
      <w:proofErr w:type="spellStart"/>
      <w:r w:rsidRPr="00C04F90">
        <w:rPr>
          <w:i/>
          <w:iCs/>
        </w:rPr>
        <w:t>Staliп</w:t>
      </w:r>
      <w:proofErr w:type="spellEnd"/>
      <w:r w:rsidRPr="00C04F90">
        <w:rPr>
          <w:i/>
          <w:iCs/>
        </w:rPr>
        <w:t xml:space="preserve"> </w:t>
      </w:r>
      <w:proofErr w:type="spellStart"/>
      <w:r w:rsidRPr="00C04F90">
        <w:rPr>
          <w:i/>
          <w:iCs/>
        </w:rPr>
        <w:t>und</w:t>
      </w:r>
      <w:proofErr w:type="spellEnd"/>
      <w:r w:rsidRPr="00C04F90">
        <w:rPr>
          <w:i/>
          <w:iCs/>
        </w:rPr>
        <w:t xml:space="preserve"> der </w:t>
      </w:r>
      <w:proofErr w:type="spellStart"/>
      <w:r w:rsidRPr="00C04F90">
        <w:rPr>
          <w:i/>
          <w:iCs/>
        </w:rPr>
        <w:t>Aufstieg</w:t>
      </w:r>
      <w:proofErr w:type="spellEnd"/>
      <w:r w:rsidRPr="00C04F90">
        <w:rPr>
          <w:i/>
          <w:iCs/>
        </w:rPr>
        <w:t xml:space="preserve"> </w:t>
      </w:r>
      <w:proofErr w:type="spellStart"/>
      <w:r w:rsidRPr="00C04F90">
        <w:rPr>
          <w:i/>
          <w:iCs/>
        </w:rPr>
        <w:t>Hilters</w:t>
      </w:r>
      <w:proofErr w:type="spellEnd"/>
      <w:r w:rsidRPr="00C04F90">
        <w:rPr>
          <w:i/>
          <w:iCs/>
        </w:rPr>
        <w:t xml:space="preserve">, </w:t>
      </w:r>
      <w:r w:rsidRPr="00C04F90">
        <w:t>Berlin, 1970, pense que les considérations de politique étrangères russe ont pesé d'un poids essentiel.</w:t>
      </w:r>
    </w:p>
    <w:p w14:paraId="3BCB562F" w14:textId="77777777" w:rsidR="00C04F90" w:rsidRPr="00C04F90" w:rsidRDefault="00C04F90" w:rsidP="00C04F90">
      <w:pPr>
        <w:jc w:val="both"/>
        <w:rPr>
          <w:lang w:val="en-US"/>
        </w:rPr>
      </w:pPr>
      <w:r w:rsidRPr="00C04F90">
        <w:rPr>
          <w:lang w:val="en-US"/>
        </w:rPr>
        <w:t>(22)</w:t>
      </w:r>
      <w:r w:rsidRPr="00C04F90">
        <w:t>с</w:t>
      </w:r>
      <w:r w:rsidRPr="00C04F90">
        <w:rPr>
          <w:lang w:val="en-US"/>
        </w:rPr>
        <w:t>a</w:t>
      </w:r>
      <w:proofErr w:type="spellStart"/>
      <w:r w:rsidRPr="00C04F90">
        <w:t>гг</w:t>
      </w:r>
      <w:proofErr w:type="spellEnd"/>
      <w:r w:rsidRPr="00C04F90">
        <w:rPr>
          <w:lang w:val="en-US"/>
        </w:rPr>
        <w:t>, E.</w:t>
      </w:r>
      <w:r w:rsidRPr="00C04F90">
        <w:t>Н</w:t>
      </w:r>
      <w:r w:rsidRPr="00C04F90">
        <w:rPr>
          <w:lang w:val="en-US"/>
        </w:rPr>
        <w:t xml:space="preserve">., </w:t>
      </w:r>
      <w:r w:rsidRPr="00C04F90">
        <w:rPr>
          <w:i/>
          <w:iCs/>
          <w:lang w:val="en-US"/>
        </w:rPr>
        <w:t xml:space="preserve">The </w:t>
      </w:r>
      <w:proofErr w:type="spellStart"/>
      <w:r w:rsidRPr="00C04F90">
        <w:rPr>
          <w:i/>
          <w:iCs/>
          <w:lang w:val="en-US"/>
        </w:rPr>
        <w:t>Bolchevik</w:t>
      </w:r>
      <w:proofErr w:type="spellEnd"/>
      <w:r w:rsidRPr="00C04F90">
        <w:rPr>
          <w:i/>
          <w:iCs/>
          <w:lang w:val="en-US"/>
        </w:rPr>
        <w:t xml:space="preserve"> Revolution, </w:t>
      </w:r>
      <w:r w:rsidRPr="00C04F90">
        <w:rPr>
          <w:lang w:val="en-US"/>
        </w:rPr>
        <w:t>p. 435</w:t>
      </w:r>
    </w:p>
    <w:p w14:paraId="02B61189" w14:textId="77777777" w:rsidR="00C04F90" w:rsidRPr="00C04F90" w:rsidRDefault="00C04F90" w:rsidP="00C04F90">
      <w:pPr>
        <w:jc w:val="both"/>
      </w:pPr>
      <w:r w:rsidRPr="00C04F90">
        <w:rPr>
          <w:lang w:val="en-US"/>
        </w:rPr>
        <w:t>(</w:t>
      </w:r>
      <w:proofErr w:type="gramStart"/>
      <w:r w:rsidRPr="00C04F90">
        <w:rPr>
          <w:lang w:val="en-US"/>
        </w:rPr>
        <w:t>23)</w:t>
      </w:r>
      <w:proofErr w:type="spellStart"/>
      <w:r w:rsidRPr="00C04F90">
        <w:rPr>
          <w:lang w:val="en-US"/>
        </w:rPr>
        <w:t>Laqueur</w:t>
      </w:r>
      <w:proofErr w:type="spellEnd"/>
      <w:proofErr w:type="gramEnd"/>
      <w:r w:rsidRPr="00C04F90">
        <w:rPr>
          <w:lang w:val="en-US"/>
        </w:rPr>
        <w:t xml:space="preserve"> Walter, </w:t>
      </w:r>
      <w:r w:rsidRPr="00C04F90">
        <w:rPr>
          <w:i/>
          <w:iCs/>
          <w:lang w:val="en-US"/>
        </w:rPr>
        <w:t xml:space="preserve">Russia and Germania, </w:t>
      </w:r>
      <w:proofErr w:type="spellStart"/>
      <w:r w:rsidRPr="00C04F90">
        <w:rPr>
          <w:lang w:val="en-US"/>
        </w:rPr>
        <w:t>Londres</w:t>
      </w:r>
      <w:proofErr w:type="spellEnd"/>
      <w:r w:rsidRPr="00C04F90">
        <w:rPr>
          <w:lang w:val="en-US"/>
        </w:rPr>
        <w:t xml:space="preserve">, 1965, pp. 135-136. </w:t>
      </w:r>
      <w:r w:rsidRPr="00C04F90">
        <w:t xml:space="preserve">B faut ajouter que c'est au Ve congrès de l'I.C. que la distinction faite au IV entre fascisme et démocratie bourgeoise est estompée. Les thèses du Ve congrès affirment que </w:t>
      </w:r>
      <w:r w:rsidRPr="00C04F90">
        <w:rPr>
          <w:i/>
          <w:iCs/>
        </w:rPr>
        <w:t>« plus la société bourgeoise se décompose, et plus tous les partis bourgeois, surtout la social-démocratie, prennent un caractère plus ou moins fasciste ».</w:t>
      </w:r>
      <w:r w:rsidRPr="00C04F90">
        <w:t xml:space="preserve"> C'est peu après le Ve congrès que Staline approfondit encore les formules de Zinoviev sur la </w:t>
      </w:r>
      <w:proofErr w:type="spellStart"/>
      <w:r w:rsidRPr="00C04F90">
        <w:t>sociale-démocratie</w:t>
      </w:r>
      <w:proofErr w:type="spellEnd"/>
      <w:r w:rsidRPr="00C04F90">
        <w:t xml:space="preserve"> et le fascisme : </w:t>
      </w:r>
      <w:r w:rsidRPr="00C04F90">
        <w:rPr>
          <w:i/>
          <w:iCs/>
        </w:rPr>
        <w:t>« Objectivement la social-démocratie constitue l'aile modérée du fascisme »</w:t>
      </w:r>
      <w:r w:rsidRPr="00C04F90">
        <w:t xml:space="preserve"> (Staline, </w:t>
      </w:r>
      <w:proofErr w:type="spellStart"/>
      <w:r w:rsidRPr="00C04F90">
        <w:t>Œuves</w:t>
      </w:r>
      <w:proofErr w:type="spellEnd"/>
      <w:r w:rsidRPr="00C04F90">
        <w:t xml:space="preserve">, tome 6, pp. 296-299). Il faut remarquer que </w:t>
      </w:r>
      <w:proofErr w:type="spellStart"/>
      <w:r w:rsidRPr="00C04F90">
        <w:t>Trotsky</w:t>
      </w:r>
      <w:proofErr w:type="spellEnd"/>
      <w:r w:rsidRPr="00C04F90">
        <w:t xml:space="preserve"> date de 1928 la théorie du social-fascisme alors que les premiers éléments sont incontestablement plus précoces</w:t>
      </w:r>
    </w:p>
    <w:p w14:paraId="1DCB5AB0" w14:textId="77777777" w:rsidR="00C04F90" w:rsidRPr="00C04F90" w:rsidRDefault="00C04F90" w:rsidP="00C04F90">
      <w:pPr>
        <w:jc w:val="both"/>
        <w:rPr>
          <w:lang w:val="en-US"/>
        </w:rPr>
      </w:pPr>
      <w:r w:rsidRPr="00C04F90">
        <w:rPr>
          <w:lang w:val="en-US"/>
        </w:rPr>
        <w:t>(</w:t>
      </w:r>
      <w:proofErr w:type="gramStart"/>
      <w:r w:rsidRPr="00C04F90">
        <w:rPr>
          <w:lang w:val="en-US"/>
        </w:rPr>
        <w:t>24)</w:t>
      </w:r>
      <w:proofErr w:type="spellStart"/>
      <w:r w:rsidRPr="00C04F90">
        <w:rPr>
          <w:lang w:val="en-US"/>
        </w:rPr>
        <w:t>Staline</w:t>
      </w:r>
      <w:proofErr w:type="spellEnd"/>
      <w:proofErr w:type="gramEnd"/>
      <w:r w:rsidRPr="00C04F90">
        <w:rPr>
          <w:lang w:val="en-US"/>
        </w:rPr>
        <w:t xml:space="preserve">, </w:t>
      </w:r>
      <w:proofErr w:type="spellStart"/>
      <w:r w:rsidRPr="00C04F90">
        <w:rPr>
          <w:i/>
          <w:iCs/>
          <w:lang w:val="en-US"/>
        </w:rPr>
        <w:t>OEuvres</w:t>
      </w:r>
      <w:proofErr w:type="spellEnd"/>
      <w:r w:rsidRPr="00C04F90">
        <w:rPr>
          <w:i/>
          <w:iCs/>
          <w:lang w:val="en-US"/>
        </w:rPr>
        <w:t xml:space="preserve"> 7, </w:t>
      </w:r>
      <w:r w:rsidRPr="00C04F90">
        <w:rPr>
          <w:lang w:val="en-US"/>
        </w:rPr>
        <w:t>p. 100</w:t>
      </w:r>
    </w:p>
    <w:p w14:paraId="1D62C1F9" w14:textId="77777777" w:rsidR="00C04F90" w:rsidRPr="00C04F90" w:rsidRDefault="00C04F90" w:rsidP="00C04F90">
      <w:pPr>
        <w:jc w:val="both"/>
        <w:rPr>
          <w:lang w:val="en-US"/>
        </w:rPr>
      </w:pPr>
      <w:r w:rsidRPr="00C04F90">
        <w:rPr>
          <w:lang w:val="en-US"/>
        </w:rPr>
        <w:t>(</w:t>
      </w:r>
      <w:proofErr w:type="gramStart"/>
      <w:r w:rsidRPr="00C04F90">
        <w:rPr>
          <w:lang w:val="en-US"/>
        </w:rPr>
        <w:t>25)</w:t>
      </w:r>
      <w:proofErr w:type="spellStart"/>
      <w:r w:rsidRPr="00C04F90">
        <w:rPr>
          <w:lang w:val="en-US"/>
        </w:rPr>
        <w:t>Voir</w:t>
      </w:r>
      <w:proofErr w:type="spellEnd"/>
      <w:proofErr w:type="gramEnd"/>
      <w:r w:rsidRPr="00C04F90">
        <w:rPr>
          <w:lang w:val="en-US"/>
        </w:rPr>
        <w:t xml:space="preserve"> </w:t>
      </w:r>
      <w:proofErr w:type="spellStart"/>
      <w:r w:rsidRPr="00C04F90">
        <w:rPr>
          <w:lang w:val="en-US"/>
        </w:rPr>
        <w:t>Beloff</w:t>
      </w:r>
      <w:proofErr w:type="spellEnd"/>
      <w:r w:rsidRPr="00C04F90">
        <w:rPr>
          <w:lang w:val="en-US"/>
        </w:rPr>
        <w:t xml:space="preserve">, </w:t>
      </w:r>
      <w:r w:rsidRPr="00C04F90">
        <w:rPr>
          <w:i/>
          <w:iCs/>
          <w:lang w:val="en-US"/>
        </w:rPr>
        <w:t xml:space="preserve">The Foreign Policy of Soviet Russia 1829-1941, </w:t>
      </w:r>
      <w:r w:rsidRPr="00C04F90">
        <w:rPr>
          <w:lang w:val="en-US"/>
        </w:rPr>
        <w:t>p. 62</w:t>
      </w:r>
    </w:p>
    <w:p w14:paraId="70B82221" w14:textId="77777777" w:rsidR="00C04F90" w:rsidRPr="00C04F90" w:rsidRDefault="00C04F90" w:rsidP="00C04F90">
      <w:pPr>
        <w:jc w:val="both"/>
      </w:pPr>
      <w:r w:rsidRPr="00C04F90">
        <w:t>(</w:t>
      </w:r>
      <w:proofErr w:type="gramStart"/>
      <w:r w:rsidRPr="00C04F90">
        <w:t>26)C'est</w:t>
      </w:r>
      <w:proofErr w:type="gramEnd"/>
      <w:r w:rsidRPr="00C04F90">
        <w:t xml:space="preserve"> sans doute pour couvrir cette politique que la </w:t>
      </w:r>
      <w:r w:rsidRPr="00C04F90">
        <w:rPr>
          <w:i/>
          <w:iCs/>
        </w:rPr>
        <w:t xml:space="preserve">Pravda </w:t>
      </w:r>
      <w:r w:rsidRPr="00C04F90">
        <w:t xml:space="preserve">publiait le 2 juillet 1931 un faux </w:t>
      </w:r>
      <w:r w:rsidRPr="00C04F90">
        <w:rPr>
          <w:i/>
          <w:iCs/>
        </w:rPr>
        <w:t>« prouvant »</w:t>
      </w:r>
      <w:r w:rsidRPr="00C04F90">
        <w:t xml:space="preserve"> que </w:t>
      </w:r>
      <w:proofErr w:type="spellStart"/>
      <w:r w:rsidRPr="00C04F90">
        <w:t>Trotsky</w:t>
      </w:r>
      <w:proofErr w:type="spellEnd"/>
      <w:r w:rsidRPr="00C04F90">
        <w:t xml:space="preserve"> était l'allié de Pilsudski et le défenseur du traité de Versailles contre l'U.R.S.S. et l'Allemagne. Voir </w:t>
      </w:r>
      <w:proofErr w:type="spellStart"/>
      <w:r w:rsidRPr="00C04F90">
        <w:t>Trotsky</w:t>
      </w:r>
      <w:proofErr w:type="spellEnd"/>
      <w:r w:rsidRPr="00C04F90">
        <w:t xml:space="preserve">, </w:t>
      </w:r>
      <w:proofErr w:type="spellStart"/>
      <w:r w:rsidRPr="00C04F90">
        <w:rPr>
          <w:i/>
          <w:iCs/>
        </w:rPr>
        <w:t>OEuvres</w:t>
      </w:r>
      <w:proofErr w:type="spellEnd"/>
      <w:r w:rsidRPr="00C04F90">
        <w:rPr>
          <w:i/>
          <w:iCs/>
        </w:rPr>
        <w:t xml:space="preserve"> </w:t>
      </w:r>
      <w:r w:rsidRPr="00C04F90">
        <w:t>16, p. 285.</w:t>
      </w:r>
    </w:p>
    <w:p w14:paraId="6302406D" w14:textId="77777777" w:rsidR="00C04F90" w:rsidRPr="00C04F90" w:rsidRDefault="00C04F90" w:rsidP="00C04F90">
      <w:pPr>
        <w:jc w:val="both"/>
      </w:pPr>
      <w:r w:rsidRPr="00C04F90">
        <w:t>(</w:t>
      </w:r>
      <w:proofErr w:type="gramStart"/>
      <w:r w:rsidRPr="00C04F90">
        <w:t>27)C'est</w:t>
      </w:r>
      <w:proofErr w:type="gramEnd"/>
      <w:r w:rsidRPr="00C04F90">
        <w:t xml:space="preserve"> sans doute pour couvrir cette politique que la </w:t>
      </w:r>
      <w:r w:rsidRPr="00C04F90">
        <w:rPr>
          <w:i/>
          <w:iCs/>
        </w:rPr>
        <w:t xml:space="preserve">Pravda </w:t>
      </w:r>
      <w:r w:rsidRPr="00C04F90">
        <w:t xml:space="preserve">publiait le 2 juillet 1931 un faux « prouvant » que </w:t>
      </w:r>
      <w:proofErr w:type="spellStart"/>
      <w:r w:rsidRPr="00C04F90">
        <w:t>Trotsky</w:t>
      </w:r>
      <w:proofErr w:type="spellEnd"/>
      <w:r w:rsidRPr="00C04F90">
        <w:t xml:space="preserve"> était l'allié de Pilsudski et le défenseur du traité de Versailles contre l'U.R.S.S. et l'Allemagne. Voir </w:t>
      </w:r>
      <w:proofErr w:type="spellStart"/>
      <w:r w:rsidRPr="00C04F90">
        <w:t>Trotsky</w:t>
      </w:r>
      <w:proofErr w:type="spellEnd"/>
      <w:r w:rsidRPr="00C04F90">
        <w:t xml:space="preserve">, </w:t>
      </w:r>
      <w:proofErr w:type="spellStart"/>
      <w:r w:rsidRPr="00C04F90">
        <w:t>OEuvres</w:t>
      </w:r>
      <w:proofErr w:type="spellEnd"/>
      <w:r w:rsidRPr="00C04F90">
        <w:t xml:space="preserve"> 16, p. 285</w:t>
      </w:r>
    </w:p>
    <w:p w14:paraId="686E79ED" w14:textId="77777777" w:rsidR="00C04F90" w:rsidRPr="00C04F90" w:rsidRDefault="00C04F90" w:rsidP="00C04F90">
      <w:pPr>
        <w:jc w:val="both"/>
      </w:pPr>
      <w:r w:rsidRPr="00C04F90">
        <w:t>(</w:t>
      </w:r>
      <w:proofErr w:type="gramStart"/>
      <w:r w:rsidRPr="00C04F90">
        <w:t>28)Léon</w:t>
      </w:r>
      <w:proofErr w:type="gramEnd"/>
      <w:r w:rsidRPr="00C04F90">
        <w:t xml:space="preserve"> </w:t>
      </w:r>
      <w:proofErr w:type="spellStart"/>
      <w:r w:rsidRPr="00C04F90">
        <w:t>Trotsky</w:t>
      </w:r>
      <w:proofErr w:type="spellEnd"/>
      <w:r w:rsidRPr="00C04F90">
        <w:t>, entretien avec Georges Simenon</w:t>
      </w:r>
      <w:r w:rsidRPr="00C04F90">
        <w:rPr>
          <w:lang w:val="ru-RU"/>
        </w:rPr>
        <w:t xml:space="preserve"> </w:t>
      </w:r>
      <w:proofErr w:type="spellStart"/>
      <w:r w:rsidRPr="00C04F90">
        <w:t>Lacassin</w:t>
      </w:r>
      <w:proofErr w:type="spellEnd"/>
      <w:r w:rsidRPr="00C04F90">
        <w:t xml:space="preserve"> (Francis) et </w:t>
      </w:r>
      <w:proofErr w:type="spellStart"/>
      <w:r w:rsidRPr="00C04F90">
        <w:t>Sigaux</w:t>
      </w:r>
      <w:proofErr w:type="spellEnd"/>
      <w:r w:rsidRPr="00C04F90">
        <w:t xml:space="preserve"> (Gilbert). </w:t>
      </w:r>
      <w:r w:rsidRPr="00C04F90">
        <w:rPr>
          <w:i/>
          <w:iCs/>
        </w:rPr>
        <w:t>Sime</w:t>
      </w:r>
      <w:r w:rsidRPr="00C04F90">
        <w:rPr>
          <w:i/>
          <w:iCs/>
        </w:rPr>
        <w:softHyphen/>
        <w:t xml:space="preserve">non, </w:t>
      </w:r>
      <w:r w:rsidRPr="00C04F90">
        <w:t>Paris, 1973, pp. 309-320.</w:t>
      </w:r>
    </w:p>
    <w:p w14:paraId="71485B40" w14:textId="77777777" w:rsidR="00C04F90" w:rsidRPr="00C04F90" w:rsidRDefault="00C04F90" w:rsidP="00C04F90">
      <w:pPr>
        <w:jc w:val="both"/>
      </w:pPr>
      <w:r w:rsidRPr="00C04F90">
        <w:t>(</w:t>
      </w:r>
      <w:proofErr w:type="gramStart"/>
      <w:r w:rsidRPr="00C04F90">
        <w:t>29)Cf.</w:t>
      </w:r>
      <w:proofErr w:type="gramEnd"/>
      <w:r w:rsidRPr="00C04F90">
        <w:t xml:space="preserve"> Pierre </w:t>
      </w:r>
      <w:proofErr w:type="spellStart"/>
      <w:r w:rsidRPr="00C04F90">
        <w:t>Вroué</w:t>
      </w:r>
      <w:proofErr w:type="spellEnd"/>
      <w:r w:rsidRPr="00C04F90">
        <w:t xml:space="preserve">, « </w:t>
      </w:r>
      <w:proofErr w:type="spellStart"/>
      <w:r w:rsidRPr="00C04F90">
        <w:t>Trotsky</w:t>
      </w:r>
      <w:proofErr w:type="spellEnd"/>
      <w:r w:rsidRPr="00C04F90">
        <w:t xml:space="preserve"> et le bloc des oppositions », in </w:t>
      </w:r>
      <w:r w:rsidRPr="00C04F90">
        <w:rPr>
          <w:i/>
          <w:iCs/>
        </w:rPr>
        <w:t xml:space="preserve">Cahiers Léon </w:t>
      </w:r>
      <w:proofErr w:type="spellStart"/>
      <w:r w:rsidRPr="00C04F90">
        <w:rPr>
          <w:i/>
          <w:iCs/>
        </w:rPr>
        <w:t>Trotsky</w:t>
      </w:r>
      <w:proofErr w:type="spellEnd"/>
      <w:r w:rsidRPr="00C04F90">
        <w:rPr>
          <w:i/>
          <w:iCs/>
        </w:rPr>
        <w:t xml:space="preserve">, </w:t>
      </w:r>
      <w:r w:rsidRPr="00C04F90">
        <w:t xml:space="preserve">n° 5, 1980, pp. 5-38 et Pierre </w:t>
      </w:r>
      <w:proofErr w:type="spellStart"/>
      <w:r w:rsidRPr="00C04F90">
        <w:t>Bгoué</w:t>
      </w:r>
      <w:proofErr w:type="spellEnd"/>
      <w:r w:rsidRPr="00C04F90">
        <w:t>,</w:t>
      </w:r>
      <w:r w:rsidRPr="00C04F90">
        <w:rPr>
          <w:b/>
          <w:bCs/>
        </w:rPr>
        <w:t xml:space="preserve"> </w:t>
      </w:r>
      <w:r w:rsidRPr="00C04F90">
        <w:rPr>
          <w:b/>
          <w:bCs/>
          <w:i/>
          <w:iCs/>
        </w:rPr>
        <w:t xml:space="preserve">« </w:t>
      </w:r>
      <w:r w:rsidRPr="00C04F90">
        <w:rPr>
          <w:i/>
          <w:iCs/>
        </w:rPr>
        <w:t>Regroupement contre Staline en U.R.S. »,</w:t>
      </w:r>
      <w:r w:rsidRPr="00C04F90">
        <w:t xml:space="preserve"> </w:t>
      </w:r>
      <w:proofErr w:type="spellStart"/>
      <w:r w:rsidRPr="00C04F90">
        <w:rPr>
          <w:i/>
          <w:iCs/>
        </w:rPr>
        <w:t>Trotsky</w:t>
      </w:r>
      <w:proofErr w:type="spellEnd"/>
      <w:r w:rsidRPr="00C04F90">
        <w:rPr>
          <w:i/>
          <w:iCs/>
        </w:rPr>
        <w:t xml:space="preserve">, </w:t>
      </w:r>
      <w:r w:rsidRPr="00C04F90">
        <w:t>1988, pp. 700-712</w:t>
      </w:r>
    </w:p>
    <w:p w14:paraId="7FE1A480" w14:textId="77777777" w:rsidR="00C04F90" w:rsidRPr="00C04F90" w:rsidRDefault="00C04F90" w:rsidP="00C04F90">
      <w:pPr>
        <w:jc w:val="both"/>
      </w:pPr>
      <w:r w:rsidRPr="00C04F90">
        <w:t>(</w:t>
      </w:r>
      <w:proofErr w:type="gramStart"/>
      <w:r w:rsidRPr="00C04F90">
        <w:t>30)Cf.</w:t>
      </w:r>
      <w:proofErr w:type="gramEnd"/>
      <w:r w:rsidRPr="00C04F90">
        <w:t xml:space="preserve"> Jean P. Joubert, </w:t>
      </w:r>
      <w:r w:rsidRPr="00C04F90">
        <w:rPr>
          <w:i/>
          <w:iCs/>
        </w:rPr>
        <w:t>« L'affaire Kirov commence en 1934»</w:t>
      </w:r>
      <w:r w:rsidRPr="00C04F90">
        <w:t xml:space="preserve">, in </w:t>
      </w:r>
      <w:r w:rsidRPr="00C04F90">
        <w:rPr>
          <w:i/>
          <w:iCs/>
        </w:rPr>
        <w:t xml:space="preserve">Cahiers Léon </w:t>
      </w:r>
      <w:proofErr w:type="spellStart"/>
      <w:r w:rsidRPr="00C04F90">
        <w:rPr>
          <w:i/>
          <w:iCs/>
        </w:rPr>
        <w:t>Trotsky</w:t>
      </w:r>
      <w:proofErr w:type="spellEnd"/>
      <w:r w:rsidRPr="00C04F90">
        <w:rPr>
          <w:i/>
          <w:iCs/>
        </w:rPr>
        <w:t xml:space="preserve">, </w:t>
      </w:r>
      <w:r w:rsidRPr="00C04F90">
        <w:t>n° 20, dé</w:t>
      </w:r>
      <w:r w:rsidRPr="00C04F90">
        <w:softHyphen/>
        <w:t>cembre 1984, Pp. 79-93.</w:t>
      </w:r>
    </w:p>
    <w:p w14:paraId="0E70C541" w14:textId="77777777" w:rsidR="00C04F90" w:rsidRPr="00C04F90" w:rsidRDefault="00C04F90" w:rsidP="00C04F90">
      <w:pPr>
        <w:jc w:val="both"/>
      </w:pPr>
    </w:p>
    <w:p w14:paraId="71052045" w14:textId="77777777" w:rsidR="00C04F90" w:rsidRPr="00C04F90" w:rsidRDefault="00C04F90" w:rsidP="00C04F90">
      <w:pPr>
        <w:jc w:val="both"/>
      </w:pPr>
    </w:p>
    <w:sectPr w:rsidR="00C04F90" w:rsidRPr="00C04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9DF1"/>
    <w:multiLevelType w:val="singleLevel"/>
    <w:tmpl w:val="1EAC8ACC"/>
    <w:lvl w:ilvl="0">
      <w:start w:val="11"/>
      <w:numFmt w:val="decimal"/>
      <w:lvlText w:val="%1."/>
      <w:lvlJc w:val="left"/>
      <w:pPr>
        <w:tabs>
          <w:tab w:val="num" w:pos="288"/>
        </w:tabs>
      </w:pPr>
      <w:rPr>
        <w:rFonts w:ascii="Bookman Old Style" w:hAnsi="Bookman Old Style" w:cs="Bookman Old Style"/>
        <w:snapToGrid/>
        <w:sz w:val="17"/>
        <w:szCs w:val="17"/>
      </w:rPr>
    </w:lvl>
  </w:abstractNum>
  <w:abstractNum w:abstractNumId="1" w15:restartNumberingAfterBreak="0">
    <w:nsid w:val="02335C69"/>
    <w:multiLevelType w:val="singleLevel"/>
    <w:tmpl w:val="1CE970AD"/>
    <w:lvl w:ilvl="0">
      <w:start w:val="8"/>
      <w:numFmt w:val="decimal"/>
      <w:lvlText w:val="%1."/>
      <w:lvlJc w:val="left"/>
      <w:pPr>
        <w:tabs>
          <w:tab w:val="num" w:pos="288"/>
        </w:tabs>
        <w:ind w:left="144"/>
      </w:pPr>
      <w:rPr>
        <w:snapToGrid/>
        <w:sz w:val="16"/>
        <w:szCs w:val="16"/>
      </w:rPr>
    </w:lvl>
  </w:abstractNum>
  <w:abstractNum w:abstractNumId="2" w15:restartNumberingAfterBreak="0">
    <w:nsid w:val="02490B2E"/>
    <w:multiLevelType w:val="singleLevel"/>
    <w:tmpl w:val="28D453D1"/>
    <w:lvl w:ilvl="0">
      <w:start w:val="16"/>
      <w:numFmt w:val="decimal"/>
      <w:lvlText w:val="%1."/>
      <w:lvlJc w:val="left"/>
      <w:pPr>
        <w:tabs>
          <w:tab w:val="num" w:pos="360"/>
        </w:tabs>
      </w:pPr>
      <w:rPr>
        <w:snapToGrid/>
        <w:sz w:val="16"/>
        <w:szCs w:val="16"/>
      </w:rPr>
    </w:lvl>
  </w:abstractNum>
  <w:abstractNum w:abstractNumId="3" w15:restartNumberingAfterBreak="0">
    <w:nsid w:val="02907ADC"/>
    <w:multiLevelType w:val="singleLevel"/>
    <w:tmpl w:val="FFFFFFFF"/>
    <w:lvl w:ilvl="0">
      <w:start w:val="27"/>
      <w:numFmt w:val="decimal"/>
      <w:lvlText w:val="%1."/>
      <w:lvlJc w:val="left"/>
      <w:pPr>
        <w:tabs>
          <w:tab w:val="num" w:pos="360"/>
        </w:tabs>
      </w:pPr>
      <w:rPr>
        <w:rFonts w:cs="Times New Roman"/>
        <w:snapToGrid/>
        <w:sz w:val="16"/>
        <w:szCs w:val="16"/>
      </w:rPr>
    </w:lvl>
  </w:abstractNum>
  <w:abstractNum w:abstractNumId="4" w15:restartNumberingAfterBreak="0">
    <w:nsid w:val="02ACF91E"/>
    <w:multiLevelType w:val="singleLevel"/>
    <w:tmpl w:val="FFFFFFFF"/>
    <w:lvl w:ilvl="0">
      <w:start w:val="19"/>
      <w:numFmt w:val="decimal"/>
      <w:lvlText w:val="%1."/>
      <w:lvlJc w:val="left"/>
      <w:pPr>
        <w:tabs>
          <w:tab w:val="num" w:pos="288"/>
        </w:tabs>
      </w:pPr>
      <w:rPr>
        <w:rFonts w:cs="Times New Roman"/>
        <w:snapToGrid/>
        <w:sz w:val="16"/>
        <w:szCs w:val="16"/>
      </w:rPr>
    </w:lvl>
  </w:abstractNum>
  <w:abstractNum w:abstractNumId="5" w15:restartNumberingAfterBreak="0">
    <w:nsid w:val="03CED8F4"/>
    <w:multiLevelType w:val="singleLevel"/>
    <w:tmpl w:val="69F076C1"/>
    <w:lvl w:ilvl="0">
      <w:start w:val="2"/>
      <w:numFmt w:val="decimal"/>
      <w:lvlText w:val="%1."/>
      <w:lvlJc w:val="left"/>
      <w:pPr>
        <w:tabs>
          <w:tab w:val="num" w:pos="144"/>
        </w:tabs>
      </w:pPr>
      <w:rPr>
        <w:snapToGrid/>
        <w:sz w:val="16"/>
        <w:szCs w:val="16"/>
      </w:rPr>
    </w:lvl>
  </w:abstractNum>
  <w:abstractNum w:abstractNumId="6" w15:restartNumberingAfterBreak="0">
    <w:nsid w:val="05F32502"/>
    <w:multiLevelType w:val="singleLevel"/>
    <w:tmpl w:val="FFFFFFFF"/>
    <w:lvl w:ilvl="0">
      <w:start w:val="29"/>
      <w:numFmt w:val="decimal"/>
      <w:lvlText w:val="%1."/>
      <w:lvlJc w:val="left"/>
      <w:pPr>
        <w:tabs>
          <w:tab w:val="num" w:pos="288"/>
        </w:tabs>
      </w:pPr>
      <w:rPr>
        <w:rFonts w:cs="Times New Roman"/>
        <w:snapToGrid/>
        <w:sz w:val="17"/>
        <w:szCs w:val="17"/>
      </w:rPr>
    </w:lvl>
  </w:abstractNum>
  <w:abstractNum w:abstractNumId="7" w15:restartNumberingAfterBreak="0">
    <w:nsid w:val="064CBECB"/>
    <w:multiLevelType w:val="singleLevel"/>
    <w:tmpl w:val="FFFFFFFF"/>
    <w:lvl w:ilvl="0">
      <w:start w:val="22"/>
      <w:numFmt w:val="decimal"/>
      <w:lvlText w:val="%1."/>
      <w:lvlJc w:val="left"/>
      <w:pPr>
        <w:tabs>
          <w:tab w:val="num" w:pos="288"/>
        </w:tabs>
      </w:pPr>
      <w:rPr>
        <w:rFonts w:cs="Times New Roman"/>
        <w:snapToGrid/>
        <w:sz w:val="16"/>
        <w:szCs w:val="16"/>
      </w:rPr>
    </w:lvl>
  </w:abstractNum>
  <w:num w:numId="1" w16cid:durableId="250890302">
    <w:abstractNumId w:val="5"/>
  </w:num>
  <w:num w:numId="2" w16cid:durableId="1820344004">
    <w:abstractNumId w:val="5"/>
    <w:lvlOverride w:ilvl="0">
      <w:lvl w:ilvl="0">
        <w:numFmt w:val="decimal"/>
        <w:lvlText w:val="%1."/>
        <w:lvlJc w:val="left"/>
        <w:pPr>
          <w:tabs>
            <w:tab w:val="num" w:pos="216"/>
          </w:tabs>
          <w:ind w:left="72"/>
        </w:pPr>
        <w:rPr>
          <w:snapToGrid/>
          <w:sz w:val="16"/>
          <w:szCs w:val="16"/>
        </w:rPr>
      </w:lvl>
    </w:lvlOverride>
  </w:num>
  <w:num w:numId="3" w16cid:durableId="444276051">
    <w:abstractNumId w:val="1"/>
  </w:num>
  <w:num w:numId="4" w16cid:durableId="156969579">
    <w:abstractNumId w:val="1"/>
    <w:lvlOverride w:ilvl="0">
      <w:lvl w:ilvl="0">
        <w:numFmt w:val="decimal"/>
        <w:lvlText w:val="%1."/>
        <w:lvlJc w:val="left"/>
        <w:pPr>
          <w:tabs>
            <w:tab w:val="num" w:pos="432"/>
          </w:tabs>
          <w:ind w:left="144"/>
        </w:pPr>
        <w:rPr>
          <w:snapToGrid/>
          <w:sz w:val="16"/>
          <w:szCs w:val="16"/>
        </w:rPr>
      </w:lvl>
    </w:lvlOverride>
  </w:num>
  <w:num w:numId="5" w16cid:durableId="1145664653">
    <w:abstractNumId w:val="0"/>
  </w:num>
  <w:num w:numId="6" w16cid:durableId="1881242594">
    <w:abstractNumId w:val="0"/>
    <w:lvlOverride w:ilvl="0">
      <w:lvl w:ilvl="0">
        <w:numFmt w:val="decimal"/>
        <w:lvlText w:val="%1."/>
        <w:lvlJc w:val="left"/>
        <w:pPr>
          <w:tabs>
            <w:tab w:val="num" w:pos="288"/>
          </w:tabs>
        </w:pPr>
        <w:rPr>
          <w:snapToGrid/>
          <w:sz w:val="16"/>
          <w:szCs w:val="16"/>
        </w:rPr>
      </w:lvl>
    </w:lvlOverride>
  </w:num>
  <w:num w:numId="7" w16cid:durableId="1672175937">
    <w:abstractNumId w:val="2"/>
  </w:num>
  <w:num w:numId="8" w16cid:durableId="1958102875">
    <w:abstractNumId w:val="4"/>
  </w:num>
  <w:num w:numId="9" w16cid:durableId="961039955">
    <w:abstractNumId w:val="4"/>
    <w:lvlOverride w:ilvl="0">
      <w:lvl w:ilvl="0">
        <w:numFmt w:val="decimal"/>
        <w:lvlText w:val="%1."/>
        <w:lvlJc w:val="left"/>
        <w:pPr>
          <w:tabs>
            <w:tab w:val="num" w:pos="360"/>
          </w:tabs>
        </w:pPr>
        <w:rPr>
          <w:rFonts w:cs="Times New Roman"/>
          <w:snapToGrid/>
          <w:sz w:val="16"/>
          <w:szCs w:val="16"/>
        </w:rPr>
      </w:lvl>
    </w:lvlOverride>
  </w:num>
  <w:num w:numId="10" w16cid:durableId="805123392">
    <w:abstractNumId w:val="7"/>
  </w:num>
  <w:num w:numId="11" w16cid:durableId="1011176365">
    <w:abstractNumId w:val="3"/>
  </w:num>
  <w:num w:numId="12" w16cid:durableId="349338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0C"/>
    <w:rsid w:val="00014D72"/>
    <w:rsid w:val="000B156C"/>
    <w:rsid w:val="001B32DB"/>
    <w:rsid w:val="00270236"/>
    <w:rsid w:val="002D1F50"/>
    <w:rsid w:val="003937C4"/>
    <w:rsid w:val="00455A00"/>
    <w:rsid w:val="0070190C"/>
    <w:rsid w:val="00766216"/>
    <w:rsid w:val="007F528D"/>
    <w:rsid w:val="00A10E9F"/>
    <w:rsid w:val="00B23DF9"/>
    <w:rsid w:val="00C04F90"/>
    <w:rsid w:val="00D81FD7"/>
    <w:rsid w:val="00DE33FD"/>
    <w:rsid w:val="00EE537C"/>
    <w:rsid w:val="00F823A5"/>
    <w:rsid w:val="00FB25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F5B2"/>
  <w15:chartTrackingRefBased/>
  <w15:docId w15:val="{99C3AF39-7547-448D-A1B0-1A7FF431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16</Pages>
  <Words>9618</Words>
  <Characters>52905</Characters>
  <Application>Microsoft Office Word</Application>
  <DocSecurity>0</DocSecurity>
  <Lines>440</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2022-10-05T08:52:00Z</dcterms:created>
  <dcterms:modified xsi:type="dcterms:W3CDTF">2022-10-08T17:24:00Z</dcterms:modified>
</cp:coreProperties>
</file>