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B182" w14:textId="77777777" w:rsidR="003F3530" w:rsidRDefault="00CD6EE7" w:rsidP="00B81647">
      <w:pPr>
        <w:pStyle w:val="Textebrut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242F9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Portrait d'Hugo </w:t>
      </w:r>
      <w:proofErr w:type="spellStart"/>
      <w:r w:rsidRPr="002242F9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Sonnenschein</w:t>
      </w:r>
      <w:proofErr w:type="spellEnd"/>
      <w:r w:rsidRPr="002242F9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, (le juif survivant d'Auschwitz qui ne survécut pas aux camarades du Parti) ou </w:t>
      </w:r>
      <w:proofErr w:type="spellStart"/>
      <w:r w:rsidRPr="002242F9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Sonka</w:t>
      </w:r>
      <w:proofErr w:type="spellEnd"/>
      <w:r w:rsidRPr="002242F9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, un poète entre les fronts</w:t>
      </w:r>
      <w:r w:rsidR="003F3530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 xml:space="preserve">, par Jürgen </w:t>
      </w:r>
      <w:proofErr w:type="spellStart"/>
      <w:r w:rsidR="003F3530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Serke</w:t>
      </w:r>
      <w:proofErr w:type="spellEnd"/>
      <w:r w:rsidR="003F3530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.</w:t>
      </w:r>
      <w:r w:rsidR="00F7401A" w:rsidRPr="002242F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11091F3A" w14:textId="77777777" w:rsidR="003F3530" w:rsidRDefault="003F3530" w:rsidP="00B81647">
      <w:pPr>
        <w:pStyle w:val="Textebrut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3139BE5" w14:textId="0589C2F7" w:rsidR="00CD6EE7" w:rsidRPr="003F3530" w:rsidRDefault="00CD6EE7" w:rsidP="00B81647">
      <w:pPr>
        <w:pStyle w:val="Textebru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3F3530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 Messager européen, Gallimard, 1990.</w:t>
      </w:r>
    </w:p>
    <w:p w14:paraId="00347D21" w14:textId="1EF25147" w:rsidR="00CD6EE7" w:rsidRDefault="00F7401A" w:rsidP="00B81647">
      <w:pPr>
        <w:pStyle w:val="Textebru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242F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Notes de lecture, par Pierre </w:t>
      </w:r>
      <w:proofErr w:type="spellStart"/>
      <w:r w:rsidRPr="002242F9">
        <w:rPr>
          <w:rFonts w:asciiTheme="minorHAnsi" w:hAnsiTheme="minorHAnsi" w:cstheme="minorHAnsi"/>
          <w:i/>
          <w:iCs/>
          <w:color w:val="FF0000"/>
          <w:sz w:val="22"/>
          <w:szCs w:val="22"/>
        </w:rPr>
        <w:t>Broué</w:t>
      </w:r>
      <w:proofErr w:type="spellEnd"/>
      <w:r w:rsidRPr="002242F9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5124DABF" w14:textId="77777777" w:rsidR="003F3530" w:rsidRPr="002242F9" w:rsidRDefault="003F3530" w:rsidP="00B81647">
      <w:pPr>
        <w:pStyle w:val="Textebru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54CF9F7" w14:textId="77777777" w:rsidR="003F3530" w:rsidRPr="003F3530" w:rsidRDefault="002242F9" w:rsidP="00B81647">
      <w:pPr>
        <w:pStyle w:val="Textebru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proofErr w:type="spellStart"/>
      <w:r w:rsidRPr="003F3530">
        <w:rPr>
          <w:rFonts w:asciiTheme="minorHAnsi" w:hAnsiTheme="minorHAnsi" w:cstheme="minorHAnsi"/>
          <w:i/>
          <w:iCs/>
          <w:color w:val="FF0000"/>
          <w:sz w:val="22"/>
          <w:szCs w:val="22"/>
        </w:rPr>
        <w:t>Clt</w:t>
      </w:r>
      <w:proofErr w:type="spellEnd"/>
      <w:r w:rsidRPr="003F3530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Numéro</w:t>
      </w:r>
      <w:r w:rsidR="003F3530" w:rsidRPr="003F3530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47, janvier 1992</w:t>
      </w:r>
    </w:p>
    <w:p w14:paraId="33B7730C" w14:textId="1AC150FF" w:rsidR="002242F9" w:rsidRDefault="002242F9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282DD" w14:textId="77777777" w:rsidR="003F3530" w:rsidRDefault="003F3530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52509B99" w14:textId="751E3C76" w:rsidR="00CD6EE7" w:rsidRPr="00F7401A" w:rsidRDefault="00CD6EE7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F7401A">
        <w:rPr>
          <w:rFonts w:asciiTheme="minorHAnsi" w:hAnsiTheme="minorHAnsi" w:cstheme="minorHAnsi"/>
          <w:sz w:val="22"/>
          <w:szCs w:val="22"/>
        </w:rPr>
        <w:t xml:space="preserve">Qui connait encore Hugo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Sonnenschein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, dit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"</w:t>
      </w:r>
      <w:proofErr w:type="spellStart"/>
      <w:r w:rsidRPr="00F7401A">
        <w:rPr>
          <w:rFonts w:asciiTheme="minorHAnsi" w:hAnsiTheme="minorHAnsi" w:cstheme="minorHAnsi"/>
          <w:i/>
          <w:iCs/>
          <w:sz w:val="22"/>
          <w:szCs w:val="22"/>
        </w:rPr>
        <w:t>Sonka</w:t>
      </w:r>
      <w:proofErr w:type="spellEnd"/>
      <w:proofErr w:type="gramStart"/>
      <w:r w:rsidRPr="00F7401A">
        <w:rPr>
          <w:rFonts w:asciiTheme="minorHAnsi" w:hAnsiTheme="minorHAnsi" w:cstheme="minorHAnsi"/>
          <w:i/>
          <w:iCs/>
          <w:sz w:val="22"/>
          <w:szCs w:val="22"/>
        </w:rPr>
        <w:t>"?</w:t>
      </w:r>
      <w:proofErr w:type="gramEnd"/>
      <w:r w:rsidRPr="00F7401A">
        <w:rPr>
          <w:rFonts w:asciiTheme="minorHAnsi" w:hAnsiTheme="minorHAnsi" w:cstheme="minorHAnsi"/>
          <w:sz w:val="22"/>
          <w:szCs w:val="22"/>
        </w:rPr>
        <w:t xml:space="preserve"> Peu de gens sans doute, du moins en France, sinon quelques spécialistes de la littérature d'Europe centrale et de l'histoire du communisme.</w:t>
      </w:r>
    </w:p>
    <w:p w14:paraId="4F03F540" w14:textId="77777777" w:rsidR="00F7401A" w:rsidRDefault="00F7401A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796E1CB6" w14:textId="749F62DC" w:rsidR="00CD6EE7" w:rsidRPr="00F7401A" w:rsidRDefault="00CD6EE7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F7401A">
        <w:rPr>
          <w:rFonts w:asciiTheme="minorHAnsi" w:hAnsiTheme="minorHAnsi" w:cstheme="minorHAnsi"/>
          <w:sz w:val="22"/>
          <w:szCs w:val="22"/>
        </w:rPr>
        <w:t xml:space="preserve">Cofondateur du PC tchécoslovaque, il a disparu de l'histoire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"officielle"</w:t>
      </w:r>
      <w:r w:rsidRPr="00F7401A">
        <w:rPr>
          <w:rFonts w:asciiTheme="minorHAnsi" w:hAnsiTheme="minorHAnsi" w:cstheme="minorHAnsi"/>
          <w:sz w:val="22"/>
          <w:szCs w:val="22"/>
        </w:rPr>
        <w:t xml:space="preserve"> de ce parti, une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"non-personne"</w:t>
      </w:r>
      <w:r w:rsidRPr="00F7401A">
        <w:rPr>
          <w:rFonts w:asciiTheme="minorHAnsi" w:hAnsiTheme="minorHAnsi" w:cstheme="minorHAnsi"/>
          <w:sz w:val="22"/>
          <w:szCs w:val="22"/>
        </w:rPr>
        <w:t xml:space="preserve"> parmi </w:t>
      </w:r>
      <w:r w:rsidR="00F7401A" w:rsidRPr="00F7401A">
        <w:rPr>
          <w:rFonts w:asciiTheme="minorHAnsi" w:hAnsiTheme="minorHAnsi" w:cstheme="minorHAnsi"/>
          <w:sz w:val="22"/>
          <w:szCs w:val="22"/>
        </w:rPr>
        <w:t>d’autres ;</w:t>
      </w:r>
      <w:r w:rsidRPr="00F7401A">
        <w:rPr>
          <w:rFonts w:asciiTheme="minorHAnsi" w:hAnsiTheme="minorHAnsi" w:cstheme="minorHAnsi"/>
          <w:sz w:val="22"/>
          <w:szCs w:val="22"/>
        </w:rPr>
        <w:t xml:space="preserve"> défenseur de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Trotsky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 et animateur à Prague du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"Comité international pour le droit et la vérité"</w:t>
      </w:r>
      <w:r w:rsidRPr="00F7401A">
        <w:rPr>
          <w:rFonts w:asciiTheme="minorHAnsi" w:hAnsiTheme="minorHAnsi" w:cstheme="minorHAnsi"/>
          <w:sz w:val="22"/>
          <w:szCs w:val="22"/>
        </w:rPr>
        <w:t xml:space="preserve"> contre les procès de Moscou, il n'apparaît que dans la biographie de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Trotsky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 par Pierre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Broué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 et, furtivement, dans la correspondance des collaborateurs de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Trotsky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. Victime de la répression stalinienne dès 1945, son nom ne figure même pas dans l'index du livre de </w:t>
      </w:r>
      <w:proofErr w:type="spellStart"/>
      <w:proofErr w:type="gramStart"/>
      <w:r w:rsidRPr="00F7401A">
        <w:rPr>
          <w:rFonts w:asciiTheme="minorHAnsi" w:hAnsiTheme="minorHAnsi" w:cstheme="minorHAnsi"/>
          <w:sz w:val="22"/>
          <w:szCs w:val="22"/>
        </w:rPr>
        <w:t>K.Kaplan</w:t>
      </w:r>
      <w:proofErr w:type="spellEnd"/>
      <w:proofErr w:type="gramEnd"/>
      <w:r w:rsidRPr="00F7401A">
        <w:rPr>
          <w:rFonts w:asciiTheme="minorHAnsi" w:hAnsiTheme="minorHAnsi" w:cstheme="minorHAnsi"/>
          <w:sz w:val="22"/>
          <w:szCs w:val="22"/>
        </w:rPr>
        <w:t xml:space="preserve">,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Procès politiques à Prague</w:t>
      </w:r>
      <w:r w:rsidRPr="00F7401A">
        <w:rPr>
          <w:rFonts w:asciiTheme="minorHAnsi" w:hAnsiTheme="minorHAnsi" w:cstheme="minorHAnsi"/>
          <w:sz w:val="22"/>
          <w:szCs w:val="22"/>
        </w:rPr>
        <w:t xml:space="preserve"> ( Complexe, 1980 ). Il est vrai que son cas est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"atypique"</w:t>
      </w:r>
      <w:r w:rsidRPr="00F7401A">
        <w:rPr>
          <w:rFonts w:asciiTheme="minorHAnsi" w:hAnsiTheme="minorHAnsi" w:cstheme="minorHAnsi"/>
          <w:sz w:val="22"/>
          <w:szCs w:val="22"/>
        </w:rPr>
        <w:t xml:space="preserve"> à plus d'un titre : libéré d'Auschwitz par les soviétiques, expédié à Moscou, il revient à Prague en mai 1945 dans le train spécial du président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Bénès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 ; arrêté dès juillet 1945 sous l'accusation de délation, il est condamné en avril 1947 par un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"tribunal populaire"</w:t>
      </w:r>
      <w:r w:rsidRPr="00F7401A">
        <w:rPr>
          <w:rFonts w:asciiTheme="minorHAnsi" w:hAnsiTheme="minorHAnsi" w:cstheme="minorHAnsi"/>
          <w:sz w:val="22"/>
          <w:szCs w:val="22"/>
        </w:rPr>
        <w:t xml:space="preserve"> à 20 ans de réclusion. Victime d'un procès stalinien organisé avant le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 xml:space="preserve">"coup de Prague" </w:t>
      </w:r>
      <w:r w:rsidRPr="00F7401A">
        <w:rPr>
          <w:rFonts w:asciiTheme="minorHAnsi" w:hAnsiTheme="minorHAnsi" w:cstheme="minorHAnsi"/>
          <w:sz w:val="22"/>
          <w:szCs w:val="22"/>
        </w:rPr>
        <w:t xml:space="preserve">de 1948, dans un Etat où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Bénès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 est encore président et Masaryk ministre des affaires étrangères, mais où le PCT contrôle déjà les postes-clés (l'intérieur en particulier), il meurt en prison en juillet 1953 et ne sera même pas </w:t>
      </w:r>
      <w:r w:rsidRPr="00F7401A">
        <w:rPr>
          <w:rFonts w:asciiTheme="minorHAnsi" w:hAnsiTheme="minorHAnsi" w:cstheme="minorHAnsi"/>
          <w:i/>
          <w:iCs/>
          <w:sz w:val="22"/>
          <w:szCs w:val="22"/>
        </w:rPr>
        <w:t>"réhabilité"</w:t>
      </w:r>
      <w:r w:rsidRPr="00F7401A">
        <w:rPr>
          <w:rFonts w:asciiTheme="minorHAnsi" w:hAnsiTheme="minorHAnsi" w:cstheme="minorHAnsi"/>
          <w:sz w:val="22"/>
          <w:szCs w:val="22"/>
        </w:rPr>
        <w:t xml:space="preserve"> pendant les mois du Printemps de Prague.</w:t>
      </w:r>
    </w:p>
    <w:p w14:paraId="26AE3769" w14:textId="77777777" w:rsidR="00F7401A" w:rsidRDefault="00F7401A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1050740C" w14:textId="4F2CFF32" w:rsidR="00CD6EE7" w:rsidRPr="00F7401A" w:rsidRDefault="00CD6EE7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F7401A">
        <w:rPr>
          <w:rFonts w:asciiTheme="minorHAnsi" w:hAnsiTheme="minorHAnsi" w:cstheme="minorHAnsi"/>
          <w:sz w:val="22"/>
          <w:szCs w:val="22"/>
        </w:rPr>
        <w:t xml:space="preserve">Qui était donc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Sonka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, ce poète loué par Thomas Mann et Erich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Mühsam</w:t>
      </w:r>
      <w:proofErr w:type="spellEnd"/>
      <w:r w:rsidR="00CC0E48">
        <w:rPr>
          <w:rFonts w:asciiTheme="minorHAnsi" w:hAnsiTheme="minorHAnsi" w:cstheme="minorHAnsi"/>
          <w:sz w:val="22"/>
          <w:szCs w:val="22"/>
        </w:rPr>
        <w:t xml:space="preserve"> - </w:t>
      </w:r>
      <w:r w:rsidRPr="00F7401A">
        <w:rPr>
          <w:rFonts w:asciiTheme="minorHAnsi" w:hAnsiTheme="minorHAnsi" w:cstheme="minorHAnsi"/>
          <w:sz w:val="22"/>
          <w:szCs w:val="22"/>
        </w:rPr>
        <w:t xml:space="preserve">qui parlait du </w:t>
      </w:r>
      <w:r w:rsidRPr="00CC0E48">
        <w:rPr>
          <w:rFonts w:asciiTheme="minorHAnsi" w:hAnsiTheme="minorHAnsi" w:cstheme="minorHAnsi"/>
          <w:i/>
          <w:iCs/>
          <w:sz w:val="22"/>
          <w:szCs w:val="22"/>
        </w:rPr>
        <w:t xml:space="preserve">"fabuleux poète qui se nomme le Frère </w:t>
      </w:r>
      <w:proofErr w:type="spellStart"/>
      <w:r w:rsidRPr="00CC0E48">
        <w:rPr>
          <w:rFonts w:asciiTheme="minorHAnsi" w:hAnsiTheme="minorHAnsi" w:cstheme="minorHAnsi"/>
          <w:i/>
          <w:iCs/>
          <w:sz w:val="22"/>
          <w:szCs w:val="22"/>
        </w:rPr>
        <w:t>Sonka</w:t>
      </w:r>
      <w:proofErr w:type="spellEnd"/>
      <w:r w:rsidRPr="00CC0E48">
        <w:rPr>
          <w:rFonts w:asciiTheme="minorHAnsi" w:hAnsiTheme="minorHAnsi" w:cstheme="minorHAnsi"/>
          <w:i/>
          <w:iCs/>
          <w:sz w:val="22"/>
          <w:szCs w:val="22"/>
        </w:rPr>
        <w:t>"</w:t>
      </w:r>
      <w:r w:rsidR="00CC0E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C0E48">
        <w:rPr>
          <w:rFonts w:asciiTheme="minorHAnsi" w:hAnsiTheme="minorHAnsi" w:cstheme="minorHAnsi"/>
          <w:sz w:val="22"/>
          <w:szCs w:val="22"/>
        </w:rPr>
        <w:t>-</w:t>
      </w:r>
      <w:r w:rsidRPr="00F7401A">
        <w:rPr>
          <w:rFonts w:asciiTheme="minorHAnsi" w:hAnsiTheme="minorHAnsi" w:cstheme="minorHAnsi"/>
          <w:sz w:val="22"/>
          <w:szCs w:val="22"/>
        </w:rPr>
        <w:t xml:space="preserve">, mais dont les livres sont tombés dans l'oubli ? Le journaliste et écrivain autrichien Jürgen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Serke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 xml:space="preserve">, après une longue et extraordinaire enquête qui l'a conduit de Hamilton (Canada) à Sasa (Israël) à la recherche des deux fils survivants de </w:t>
      </w:r>
      <w:proofErr w:type="spellStart"/>
      <w:r w:rsidRPr="00F7401A">
        <w:rPr>
          <w:rFonts w:asciiTheme="minorHAnsi" w:hAnsiTheme="minorHAnsi" w:cstheme="minorHAnsi"/>
          <w:sz w:val="22"/>
          <w:szCs w:val="22"/>
        </w:rPr>
        <w:t>Sonka</w:t>
      </w:r>
      <w:proofErr w:type="spellEnd"/>
      <w:r w:rsidRPr="00F7401A">
        <w:rPr>
          <w:rFonts w:asciiTheme="minorHAnsi" w:hAnsiTheme="minorHAnsi" w:cstheme="minorHAnsi"/>
          <w:sz w:val="22"/>
          <w:szCs w:val="22"/>
        </w:rPr>
        <w:t>, sort de l'ombre un personnage qui le méritait.</w:t>
      </w:r>
    </w:p>
    <w:p w14:paraId="1B6877E8" w14:textId="11CCC2DF" w:rsidR="00CC0E48" w:rsidRDefault="00CC0E48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10A4946A" w14:textId="14AE1646" w:rsidR="00CD6EE7" w:rsidRPr="00F7401A" w:rsidRDefault="00CC0E48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fait revivre un poète expressionniste, vivant intensément la tragédie du siècle, en quête d'une harmonie retrouvée qu'il cherche dans le communisme, auteur de recueils qui eurent notoriété et succès,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 xml:space="preserve">La légende de </w:t>
      </w:r>
      <w:proofErr w:type="spellStart"/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Sonka</w:t>
      </w:r>
      <w:proofErr w:type="spellEnd"/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 xml:space="preserve"> perverti par le monde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en 1920,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 xml:space="preserve">Le frère </w:t>
      </w:r>
      <w:proofErr w:type="spellStart"/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Sonka</w:t>
      </w:r>
      <w:proofErr w:type="spellEnd"/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 xml:space="preserve"> et la cause universelle ou la parole contre</w:t>
      </w:r>
      <w:r w:rsidRPr="00CC0E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42F9" w:rsidRPr="00CC0E48">
        <w:rPr>
          <w:rFonts w:asciiTheme="minorHAnsi" w:hAnsiTheme="minorHAnsi" w:cstheme="minorHAnsi"/>
          <w:i/>
          <w:iCs/>
          <w:sz w:val="22"/>
          <w:szCs w:val="22"/>
        </w:rPr>
        <w:t>l’ordre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 xml:space="preserve"> en 1930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. Nous découvrons aussi le militant, membre de l'aile gauche de la social-démocratie tchèque en 1918, délégué au 2° congrès de l'IC, puis, installé à Vienne, adhérent du PC autrichien et homme de liaison entre celui-ci et le PC tchécoslovaque.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Sonka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le rebelle, qui s'oppose à l'exclusion de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Trotsky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du PC russe, est expulsé à son tour en 1929, deux ans avant l'exclusion de l'élite littéraire du PCT, dont le futur prix Nobel de littérature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Jaroslav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Seifert. Engagé aux côtés de l'Opposition de gauche, adhérent du Pen-Club autrichien au sein duquel il défendra vigoureusement les écrivains allemands antinazis,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Sonka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sera de la petite poignée d'écrivains qui se dressera contre les procès de Moscou. Il ne cessera pour autant d'écrire et son </w:t>
      </w:r>
      <w:r w:rsidRPr="00F7401A">
        <w:rPr>
          <w:rFonts w:asciiTheme="minorHAnsi" w:hAnsiTheme="minorHAnsi" w:cstheme="minorHAnsi"/>
          <w:sz w:val="22"/>
          <w:szCs w:val="22"/>
        </w:rPr>
        <w:t>œuvre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est de plus en plus empreinte de pessimisme et d'amertume contre ces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"intellectuels de gauche"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qui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"ne prennent la défense de la démocratie, qui leur permet de respirer en toute liberté, que si l'une ou l'autre des dictatures le leur ordonne pour des raisons stratégiques".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Les prises de position de celui qui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"perd tout et lui-même pour trouver la liberté"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le désignaient tout naturellement aux coups des nazis, puis des staliniens. On sait que, rescapé d'Auschwitz, Hugo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Sonnenschein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ne devait pas échapper aux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"camarades du parti"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...La principale découverte du travail de Jürgen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Serke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est de montrer que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Sonka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fut incarcéré et condamné dès 1945 non seulement parce qu'il était ou avait été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"trotskyste",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mais surtout parce qu'il savait que Julius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Fucik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, le héros légendaire de la résistance communiste avait en réalité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"donné"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ses propres camarades... dont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Sonka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lui-même. Les dirigeants du PCT avaient besoin d'une figure héroïque de la résistance </w:t>
      </w:r>
      <w:r w:rsidR="002242F9" w:rsidRPr="00F7401A">
        <w:rPr>
          <w:rFonts w:asciiTheme="minorHAnsi" w:hAnsiTheme="minorHAnsi" w:cstheme="minorHAnsi"/>
          <w:sz w:val="22"/>
          <w:szCs w:val="22"/>
        </w:rPr>
        <w:t>intérieure :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</w:t>
      </w:r>
      <w:r w:rsidR="00CD6EE7" w:rsidRPr="00F7401A">
        <w:rPr>
          <w:rFonts w:asciiTheme="minorHAnsi" w:hAnsiTheme="minorHAnsi" w:cstheme="minorHAnsi"/>
          <w:sz w:val="22"/>
          <w:szCs w:val="22"/>
        </w:rPr>
        <w:lastRenderedPageBreak/>
        <w:t xml:space="preserve">ce fut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Fucik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dont le Reportage écrit sous la potence devint, dans l'ensemble du bloc soviétique, 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"livre-culte",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symbole des vertus du </w:t>
      </w:r>
      <w:r w:rsidR="00CD6EE7" w:rsidRPr="00CC0E48">
        <w:rPr>
          <w:rFonts w:asciiTheme="minorHAnsi" w:hAnsiTheme="minorHAnsi" w:cstheme="minorHAnsi"/>
          <w:i/>
          <w:iCs/>
          <w:sz w:val="22"/>
          <w:szCs w:val="22"/>
        </w:rPr>
        <w:t>"parti".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Pour la réussite de l'opération, il fallait réduire définitivement au silence ceux qui connaissaient la vérité en les</w:t>
      </w:r>
      <w:r w:rsidR="001D3851">
        <w:rPr>
          <w:rFonts w:asciiTheme="minorHAnsi" w:hAnsiTheme="minorHAnsi" w:cstheme="minorHAnsi"/>
          <w:sz w:val="22"/>
          <w:szCs w:val="22"/>
        </w:rPr>
        <w:t xml:space="preserve"> m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arquant eux-mêmes du sceau infâmant de la </w:t>
      </w:r>
      <w:r w:rsidR="00CD6EE7" w:rsidRPr="001D3851">
        <w:rPr>
          <w:rFonts w:asciiTheme="minorHAnsi" w:hAnsiTheme="minorHAnsi" w:cstheme="minorHAnsi"/>
          <w:i/>
          <w:iCs/>
          <w:sz w:val="22"/>
          <w:szCs w:val="22"/>
        </w:rPr>
        <w:t>"trahison".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 Personne, ou presque,</w:t>
      </w:r>
      <w:r w:rsidR="001D3851">
        <w:rPr>
          <w:rFonts w:asciiTheme="minorHAnsi" w:hAnsiTheme="minorHAnsi" w:cstheme="minorHAnsi"/>
          <w:sz w:val="22"/>
          <w:szCs w:val="22"/>
        </w:rPr>
        <w:t xml:space="preserve"> </w:t>
      </w:r>
      <w:r w:rsidR="00CD6EE7" w:rsidRPr="00F7401A">
        <w:rPr>
          <w:rFonts w:asciiTheme="minorHAnsi" w:hAnsiTheme="minorHAnsi" w:cstheme="minorHAnsi"/>
          <w:sz w:val="22"/>
          <w:szCs w:val="22"/>
        </w:rPr>
        <w:t xml:space="preserve">ne prit la défense de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Sonka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et beaucoup de gens considèrent toujours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Fucik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comme un héros. Il reste à espérer que l'étude de Jürgen </w:t>
      </w:r>
      <w:proofErr w:type="spellStart"/>
      <w:r w:rsidR="00CD6EE7" w:rsidRPr="00F7401A">
        <w:rPr>
          <w:rFonts w:asciiTheme="minorHAnsi" w:hAnsiTheme="minorHAnsi" w:cstheme="minorHAnsi"/>
          <w:sz w:val="22"/>
          <w:szCs w:val="22"/>
        </w:rPr>
        <w:t>Serke</w:t>
      </w:r>
      <w:proofErr w:type="spellEnd"/>
      <w:r w:rsidR="00CD6EE7" w:rsidRPr="00F7401A">
        <w:rPr>
          <w:rFonts w:asciiTheme="minorHAnsi" w:hAnsiTheme="minorHAnsi" w:cstheme="minorHAnsi"/>
          <w:sz w:val="22"/>
          <w:szCs w:val="22"/>
        </w:rPr>
        <w:t xml:space="preserve"> - et l'heureuse</w:t>
      </w:r>
      <w:r w:rsidR="001D3851">
        <w:rPr>
          <w:rFonts w:asciiTheme="minorHAnsi" w:hAnsiTheme="minorHAnsi" w:cstheme="minorHAnsi"/>
          <w:sz w:val="22"/>
          <w:szCs w:val="22"/>
        </w:rPr>
        <w:t xml:space="preserve"> </w:t>
      </w:r>
      <w:r w:rsidR="00CD6EE7" w:rsidRPr="00F7401A">
        <w:rPr>
          <w:rFonts w:asciiTheme="minorHAnsi" w:hAnsiTheme="minorHAnsi" w:cstheme="minorHAnsi"/>
          <w:sz w:val="22"/>
          <w:szCs w:val="22"/>
        </w:rPr>
        <w:t>initiative du Messager Européen, la revue animée par Alain Finkielkraut, de la publier - permettront de revenir sur cette affaire et de redécouvrir un poète injustement oublié.</w:t>
      </w:r>
    </w:p>
    <w:p w14:paraId="4C7EDB1B" w14:textId="288F9584" w:rsidR="00CD6EE7" w:rsidRPr="00F7401A" w:rsidRDefault="00CD6EE7" w:rsidP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p w14:paraId="6D21C868" w14:textId="77777777" w:rsidR="00B81647" w:rsidRPr="00F7401A" w:rsidRDefault="00B81647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</w:p>
    <w:sectPr w:rsidR="00B81647" w:rsidRPr="00F7401A" w:rsidSect="00BA6CD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7"/>
    <w:rsid w:val="001D3851"/>
    <w:rsid w:val="002242F9"/>
    <w:rsid w:val="003F3530"/>
    <w:rsid w:val="00977B96"/>
    <w:rsid w:val="00B81647"/>
    <w:rsid w:val="00CC0E48"/>
    <w:rsid w:val="00CD6EE7"/>
    <w:rsid w:val="00F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D609"/>
  <w15:chartTrackingRefBased/>
  <w15:docId w15:val="{4A9015F6-05D9-45DB-8F2D-35C30FD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A6C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A6C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rduguet91560@outlook.fr</dc:creator>
  <cp:keywords/>
  <dc:description/>
  <cp:lastModifiedBy>rduguet91560@outlook.fr</cp:lastModifiedBy>
  <cp:revision>6</cp:revision>
  <dcterms:created xsi:type="dcterms:W3CDTF">2021-12-29T11:43:00Z</dcterms:created>
  <dcterms:modified xsi:type="dcterms:W3CDTF">2021-12-29T17:07:00Z</dcterms:modified>
</cp:coreProperties>
</file>