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671D" w14:textId="36BE9DA2" w:rsidR="00611A04" w:rsidRDefault="00940AD8" w:rsidP="00B518C8">
      <w:pPr>
        <w:pStyle w:val="Textebrut"/>
        <w:jc w:val="both"/>
        <w:rPr>
          <w:rFonts w:asciiTheme="minorHAnsi" w:hAnsiTheme="minorHAnsi" w:cstheme="minorHAnsi"/>
          <w:b/>
          <w:bCs/>
          <w:i/>
          <w:iCs/>
          <w:color w:val="FF0000"/>
          <w:sz w:val="28"/>
          <w:szCs w:val="28"/>
        </w:rPr>
      </w:pPr>
      <w:r w:rsidRPr="00B518C8">
        <w:rPr>
          <w:rFonts w:asciiTheme="minorHAnsi" w:hAnsiTheme="minorHAnsi" w:cstheme="minorHAnsi"/>
          <w:b/>
          <w:bCs/>
          <w:i/>
          <w:iCs/>
          <w:color w:val="FF0000"/>
          <w:sz w:val="28"/>
          <w:szCs w:val="28"/>
        </w:rPr>
        <w:t xml:space="preserve">Deux Colloques : </w:t>
      </w:r>
      <w:proofErr w:type="spellStart"/>
      <w:r w:rsidRPr="00B518C8">
        <w:rPr>
          <w:rFonts w:asciiTheme="minorHAnsi" w:hAnsiTheme="minorHAnsi" w:cstheme="minorHAnsi"/>
          <w:b/>
          <w:bCs/>
          <w:i/>
          <w:iCs/>
          <w:color w:val="FF0000"/>
          <w:sz w:val="28"/>
          <w:szCs w:val="28"/>
        </w:rPr>
        <w:t>Panaït</w:t>
      </w:r>
      <w:proofErr w:type="spellEnd"/>
      <w:r w:rsidRPr="00B518C8">
        <w:rPr>
          <w:rFonts w:asciiTheme="minorHAnsi" w:hAnsiTheme="minorHAnsi" w:cstheme="minorHAnsi"/>
          <w:b/>
          <w:bCs/>
          <w:i/>
          <w:iCs/>
          <w:color w:val="FF0000"/>
          <w:sz w:val="28"/>
          <w:szCs w:val="28"/>
        </w:rPr>
        <w:t xml:space="preserve"> Istrati et Victor Serge</w:t>
      </w:r>
      <w:r w:rsidR="00611A04" w:rsidRPr="00B518C8">
        <w:rPr>
          <w:rFonts w:asciiTheme="minorHAnsi" w:hAnsiTheme="minorHAnsi" w:cstheme="minorHAnsi"/>
          <w:b/>
          <w:bCs/>
          <w:i/>
          <w:iCs/>
          <w:color w:val="FF0000"/>
          <w:sz w:val="28"/>
          <w:szCs w:val="28"/>
        </w:rPr>
        <w:t>, par Gérard Roche</w:t>
      </w:r>
    </w:p>
    <w:p w14:paraId="49B21768" w14:textId="5038DC87" w:rsidR="00B518C8" w:rsidRDefault="00B518C8" w:rsidP="00B518C8">
      <w:pPr>
        <w:pStyle w:val="Textebrut"/>
        <w:jc w:val="both"/>
        <w:rPr>
          <w:rFonts w:asciiTheme="minorHAnsi" w:hAnsiTheme="minorHAnsi" w:cstheme="minorHAnsi"/>
          <w:b/>
          <w:bCs/>
          <w:i/>
          <w:iCs/>
          <w:color w:val="FF0000"/>
          <w:sz w:val="28"/>
          <w:szCs w:val="28"/>
        </w:rPr>
      </w:pPr>
    </w:p>
    <w:p w14:paraId="30710887" w14:textId="1566B10B" w:rsidR="00B518C8" w:rsidRPr="00B518C8" w:rsidRDefault="00B518C8" w:rsidP="00B518C8">
      <w:pPr>
        <w:pStyle w:val="Textebrut"/>
        <w:jc w:val="both"/>
        <w:rPr>
          <w:rFonts w:asciiTheme="minorHAnsi" w:hAnsiTheme="minorHAnsi" w:cstheme="minorHAnsi"/>
          <w:i/>
          <w:iCs/>
          <w:color w:val="FF0000"/>
          <w:sz w:val="22"/>
          <w:szCs w:val="22"/>
        </w:rPr>
      </w:pPr>
      <w:r w:rsidRPr="00B518C8">
        <w:rPr>
          <w:rFonts w:asciiTheme="minorHAnsi" w:hAnsiTheme="minorHAnsi" w:cstheme="minorHAnsi"/>
          <w:i/>
          <w:iCs/>
          <w:color w:val="FF0000"/>
          <w:sz w:val="22"/>
          <w:szCs w:val="22"/>
        </w:rPr>
        <w:t>CLT, Numéro 47, janvier 1992.</w:t>
      </w:r>
    </w:p>
    <w:p w14:paraId="48A176B6" w14:textId="447211DE" w:rsidR="00940AD8" w:rsidRPr="00611A04" w:rsidRDefault="00940AD8" w:rsidP="00B518C8">
      <w:pPr>
        <w:pStyle w:val="Textebrut"/>
        <w:jc w:val="both"/>
        <w:rPr>
          <w:rFonts w:asciiTheme="minorHAnsi" w:hAnsiTheme="minorHAnsi" w:cstheme="minorHAnsi"/>
          <w:sz w:val="22"/>
          <w:szCs w:val="22"/>
        </w:rPr>
      </w:pPr>
    </w:p>
    <w:p w14:paraId="7553F2A4" w14:textId="745B538A"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Nous réparons un oubli en rendant compte dans ce numéro du colloque Panait Istrati et les révolutions qui s'est déroulé à Valence les 29 30 et 31 mars 1989 et dont les principales communications sont parues dans </w:t>
      </w:r>
      <w:r w:rsidRPr="00611A04">
        <w:rPr>
          <w:rFonts w:asciiTheme="minorHAnsi" w:hAnsiTheme="minorHAnsi" w:cstheme="minorHAnsi"/>
          <w:i/>
          <w:iCs/>
          <w:sz w:val="22"/>
          <w:szCs w:val="22"/>
        </w:rPr>
        <w:t>Les Cahiers Panait Istrati</w:t>
      </w:r>
      <w:r w:rsidRPr="00611A04">
        <w:rPr>
          <w:rFonts w:asciiTheme="minorHAnsi" w:hAnsiTheme="minorHAnsi" w:cstheme="minorHAnsi"/>
          <w:sz w:val="22"/>
          <w:szCs w:val="22"/>
        </w:rPr>
        <w:t xml:space="preserve">, n°7, la revue des Amis de l'écrivain, animée avec courage et ténacité par Christian </w:t>
      </w:r>
      <w:proofErr w:type="spellStart"/>
      <w:r w:rsidRPr="00611A04">
        <w:rPr>
          <w:rFonts w:asciiTheme="minorHAnsi" w:hAnsiTheme="minorHAnsi" w:cstheme="minorHAnsi"/>
          <w:sz w:val="22"/>
          <w:szCs w:val="22"/>
        </w:rPr>
        <w:t>Golfetto</w:t>
      </w:r>
      <w:proofErr w:type="spellEnd"/>
      <w:r w:rsidRPr="00611A04">
        <w:rPr>
          <w:rFonts w:asciiTheme="minorHAnsi" w:hAnsiTheme="minorHAnsi" w:cstheme="minorHAnsi"/>
          <w:sz w:val="22"/>
          <w:szCs w:val="22"/>
        </w:rPr>
        <w:t xml:space="preserve">. Ce même numéro publie une riche et passionnante correspondance de Victor Serge, Magdeleine Paz et Boris </w:t>
      </w:r>
      <w:proofErr w:type="spellStart"/>
      <w:r w:rsidRPr="00611A04">
        <w:rPr>
          <w:rFonts w:asciiTheme="minorHAnsi" w:hAnsiTheme="minorHAnsi" w:cstheme="minorHAnsi"/>
          <w:sz w:val="22"/>
          <w:szCs w:val="22"/>
        </w:rPr>
        <w:t>Souvarine</w:t>
      </w:r>
      <w:proofErr w:type="spellEnd"/>
      <w:r w:rsidRPr="00611A04">
        <w:rPr>
          <w:rFonts w:asciiTheme="minorHAnsi" w:hAnsiTheme="minorHAnsi" w:cstheme="minorHAnsi"/>
          <w:sz w:val="22"/>
          <w:szCs w:val="22"/>
        </w:rPr>
        <w:t xml:space="preserve"> avec Istrati demeurée jusqu'ici inédite.</w:t>
      </w:r>
    </w:p>
    <w:p w14:paraId="2A75F4B4" w14:textId="77777777" w:rsidR="00B518C8" w:rsidRDefault="00B518C8" w:rsidP="00B518C8">
      <w:pPr>
        <w:pStyle w:val="Textebrut"/>
        <w:jc w:val="both"/>
        <w:rPr>
          <w:rFonts w:asciiTheme="minorHAnsi" w:hAnsiTheme="minorHAnsi" w:cstheme="minorHAnsi"/>
          <w:sz w:val="22"/>
          <w:szCs w:val="22"/>
        </w:rPr>
      </w:pPr>
    </w:p>
    <w:p w14:paraId="30906535" w14:textId="2002E773"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Comme l'indique René </w:t>
      </w:r>
      <w:proofErr w:type="spellStart"/>
      <w:r w:rsidRPr="00611A04">
        <w:rPr>
          <w:rFonts w:asciiTheme="minorHAnsi" w:hAnsiTheme="minorHAnsi" w:cstheme="minorHAnsi"/>
          <w:sz w:val="22"/>
          <w:szCs w:val="22"/>
        </w:rPr>
        <w:t>Marchisio</w:t>
      </w:r>
      <w:proofErr w:type="spellEnd"/>
      <w:r w:rsidRPr="00611A04">
        <w:rPr>
          <w:rFonts w:asciiTheme="minorHAnsi" w:hAnsiTheme="minorHAnsi" w:cstheme="minorHAnsi"/>
          <w:sz w:val="22"/>
          <w:szCs w:val="22"/>
        </w:rPr>
        <w:t xml:space="preserve"> dans son introduction, le titre de </w:t>
      </w:r>
      <w:proofErr w:type="spellStart"/>
      <w:r w:rsidRPr="00611A04">
        <w:rPr>
          <w:rFonts w:asciiTheme="minorHAnsi" w:hAnsiTheme="minorHAnsi" w:cstheme="minorHAnsi"/>
          <w:sz w:val="22"/>
          <w:szCs w:val="22"/>
        </w:rPr>
        <w:t>Panaït</w:t>
      </w:r>
      <w:proofErr w:type="spellEnd"/>
      <w:r w:rsidRPr="00611A04">
        <w:rPr>
          <w:rFonts w:asciiTheme="minorHAnsi" w:hAnsiTheme="minorHAnsi" w:cstheme="minorHAnsi"/>
          <w:sz w:val="22"/>
          <w:szCs w:val="22"/>
        </w:rPr>
        <w:t xml:space="preserve"> Istrati et la politique aurait sans doute mieux reflété le contenu du colloque et la diversité des communications de conférenciers, d'âge et de formation très différents, venus des horizons de la poésie, de la littérature et de la psychanalyse. On peut en effet regretter, à la suite de René </w:t>
      </w:r>
      <w:proofErr w:type="spellStart"/>
      <w:r w:rsidRPr="00611A04">
        <w:rPr>
          <w:rFonts w:asciiTheme="minorHAnsi" w:hAnsiTheme="minorHAnsi" w:cstheme="minorHAnsi"/>
          <w:sz w:val="22"/>
          <w:szCs w:val="22"/>
        </w:rPr>
        <w:t>Marchisio</w:t>
      </w:r>
      <w:proofErr w:type="spellEnd"/>
      <w:r w:rsidRPr="00611A04">
        <w:rPr>
          <w:rFonts w:asciiTheme="minorHAnsi" w:hAnsiTheme="minorHAnsi" w:cstheme="minorHAnsi"/>
          <w:sz w:val="22"/>
          <w:szCs w:val="22"/>
        </w:rPr>
        <w:t xml:space="preserve">, l'absence dans ce colloque d'historiens ou de spécialistes des idées politiques qui n'auraient pas manquer d'apporter une information et un éclairage ayant fait parfois défaut dans les débats qui ont suivi les diverses communications. Celles-ci n'ont par ailleurs pas manqué d'intérêt, en </w:t>
      </w:r>
      <w:r w:rsidR="00611A04" w:rsidRPr="00611A04">
        <w:rPr>
          <w:rFonts w:asciiTheme="minorHAnsi" w:hAnsiTheme="minorHAnsi" w:cstheme="minorHAnsi"/>
          <w:sz w:val="22"/>
          <w:szCs w:val="22"/>
        </w:rPr>
        <w:t>particulier</w:t>
      </w:r>
      <w:r w:rsidRPr="00611A04">
        <w:rPr>
          <w:rFonts w:asciiTheme="minorHAnsi" w:hAnsiTheme="minorHAnsi" w:cstheme="minorHAnsi"/>
          <w:sz w:val="22"/>
          <w:szCs w:val="22"/>
        </w:rPr>
        <w:t xml:space="preserve">, celle de Roger </w:t>
      </w:r>
      <w:proofErr w:type="spellStart"/>
      <w:r w:rsidRPr="00611A04">
        <w:rPr>
          <w:rFonts w:asciiTheme="minorHAnsi" w:hAnsiTheme="minorHAnsi" w:cstheme="minorHAnsi"/>
          <w:sz w:val="22"/>
          <w:szCs w:val="22"/>
        </w:rPr>
        <w:t>Dadoun</w:t>
      </w:r>
      <w:proofErr w:type="spellEnd"/>
      <w:r w:rsidRPr="00611A04">
        <w:rPr>
          <w:rFonts w:asciiTheme="minorHAnsi" w:hAnsiTheme="minorHAnsi" w:cstheme="minorHAnsi"/>
          <w:sz w:val="22"/>
          <w:szCs w:val="22"/>
        </w:rPr>
        <w:t xml:space="preserve"> analysant finement le sens du titre Confession pour vaincus donné par Istrati à son ouvrage écrit dans la douleur et la fièvre après son retour de l'URSS, où celle de Daniel </w:t>
      </w:r>
      <w:proofErr w:type="spellStart"/>
      <w:r w:rsidRPr="00611A04">
        <w:rPr>
          <w:rFonts w:asciiTheme="minorHAnsi" w:hAnsiTheme="minorHAnsi" w:cstheme="minorHAnsi"/>
          <w:sz w:val="22"/>
          <w:szCs w:val="22"/>
        </w:rPr>
        <w:t>Lerault</w:t>
      </w:r>
      <w:proofErr w:type="spellEnd"/>
      <w:r w:rsidRPr="00611A04">
        <w:rPr>
          <w:rFonts w:asciiTheme="minorHAnsi" w:hAnsiTheme="minorHAnsi" w:cstheme="minorHAnsi"/>
          <w:sz w:val="22"/>
          <w:szCs w:val="22"/>
        </w:rPr>
        <w:t xml:space="preserve"> : Panait Istrati à travers la presse anarchiste.</w:t>
      </w:r>
    </w:p>
    <w:p w14:paraId="2B344772" w14:textId="77777777" w:rsidR="00611A04" w:rsidRDefault="00611A04" w:rsidP="00B518C8">
      <w:pPr>
        <w:pStyle w:val="Textebrut"/>
        <w:jc w:val="both"/>
        <w:rPr>
          <w:rFonts w:asciiTheme="minorHAnsi" w:hAnsiTheme="minorHAnsi" w:cstheme="minorHAnsi"/>
          <w:sz w:val="22"/>
          <w:szCs w:val="22"/>
        </w:rPr>
      </w:pPr>
    </w:p>
    <w:p w14:paraId="4B1ED627" w14:textId="135167C7" w:rsidR="00940AD8" w:rsidRPr="0009396C" w:rsidRDefault="00940AD8" w:rsidP="00B518C8">
      <w:pPr>
        <w:pStyle w:val="Textebrut"/>
        <w:jc w:val="both"/>
        <w:rPr>
          <w:rFonts w:asciiTheme="minorHAnsi" w:hAnsiTheme="minorHAnsi" w:cstheme="minorHAnsi"/>
          <w:i/>
          <w:iCs/>
          <w:sz w:val="22"/>
          <w:szCs w:val="22"/>
        </w:rPr>
      </w:pPr>
      <w:r w:rsidRPr="00611A04">
        <w:rPr>
          <w:rFonts w:asciiTheme="minorHAnsi" w:hAnsiTheme="minorHAnsi" w:cstheme="minorHAnsi"/>
          <w:sz w:val="22"/>
          <w:szCs w:val="22"/>
        </w:rPr>
        <w:t xml:space="preserve">Roger </w:t>
      </w:r>
      <w:proofErr w:type="spellStart"/>
      <w:r w:rsidRPr="00611A04">
        <w:rPr>
          <w:rFonts w:asciiTheme="minorHAnsi" w:hAnsiTheme="minorHAnsi" w:cstheme="minorHAnsi"/>
          <w:sz w:val="22"/>
          <w:szCs w:val="22"/>
        </w:rPr>
        <w:t>Dadoun</w:t>
      </w:r>
      <w:proofErr w:type="spellEnd"/>
      <w:r w:rsidRPr="00611A04">
        <w:rPr>
          <w:rFonts w:asciiTheme="minorHAnsi" w:hAnsiTheme="minorHAnsi" w:cstheme="minorHAnsi"/>
          <w:sz w:val="22"/>
          <w:szCs w:val="22"/>
        </w:rPr>
        <w:t xml:space="preserve"> insiste sur la dimension éthique de la démarche de l'écrivain qui le rapproche d'un Charles Péguy et d'un Armand Robin. Daniel </w:t>
      </w:r>
      <w:proofErr w:type="spellStart"/>
      <w:r w:rsidRPr="00611A04">
        <w:rPr>
          <w:rFonts w:asciiTheme="minorHAnsi" w:hAnsiTheme="minorHAnsi" w:cstheme="minorHAnsi"/>
          <w:sz w:val="22"/>
          <w:szCs w:val="22"/>
        </w:rPr>
        <w:t>Lerault</w:t>
      </w:r>
      <w:proofErr w:type="spellEnd"/>
      <w:r w:rsidRPr="00611A04">
        <w:rPr>
          <w:rFonts w:asciiTheme="minorHAnsi" w:hAnsiTheme="minorHAnsi" w:cstheme="minorHAnsi"/>
          <w:sz w:val="22"/>
          <w:szCs w:val="22"/>
        </w:rPr>
        <w:t xml:space="preserve"> pour sa part, montre, à travers des articles peu connus de Voline, Federica </w:t>
      </w:r>
      <w:proofErr w:type="spellStart"/>
      <w:r w:rsidRPr="00611A04">
        <w:rPr>
          <w:rFonts w:asciiTheme="minorHAnsi" w:hAnsiTheme="minorHAnsi" w:cstheme="minorHAnsi"/>
          <w:sz w:val="22"/>
          <w:szCs w:val="22"/>
        </w:rPr>
        <w:t>Montseny</w:t>
      </w:r>
      <w:proofErr w:type="spellEnd"/>
      <w:r w:rsidRPr="00611A04">
        <w:rPr>
          <w:rFonts w:asciiTheme="minorHAnsi" w:hAnsiTheme="minorHAnsi" w:cstheme="minorHAnsi"/>
          <w:sz w:val="22"/>
          <w:szCs w:val="22"/>
        </w:rPr>
        <w:t xml:space="preserve">, Hem Day, la réaction du courant anarchiste à la rupture d'Istrati avec le stalinisme. Ce courant en tire, comme on pouvait s'y attendre, argument contre les principes du bolchevisme lui-même. Toutefois, contrairement à certains de leurs camarades d'idées et à la suite des compagnons de route des partis communistes les anarchistes ne firent pas chorus dans la campagne de calomnies, à l'instar des Barbusse et des Jourdain, contre Istrati qualifié de fasciste et d'agent de la police politique roumaine, la </w:t>
      </w:r>
      <w:proofErr w:type="spellStart"/>
      <w:r w:rsidRPr="00611A04">
        <w:rPr>
          <w:rFonts w:asciiTheme="minorHAnsi" w:hAnsiTheme="minorHAnsi" w:cstheme="minorHAnsi"/>
          <w:sz w:val="22"/>
          <w:szCs w:val="22"/>
        </w:rPr>
        <w:t>Siguranza</w:t>
      </w:r>
      <w:proofErr w:type="spellEnd"/>
      <w:r w:rsidRPr="00611A04">
        <w:rPr>
          <w:rFonts w:asciiTheme="minorHAnsi" w:hAnsiTheme="minorHAnsi" w:cstheme="minorHAnsi"/>
          <w:sz w:val="22"/>
          <w:szCs w:val="22"/>
        </w:rPr>
        <w:t xml:space="preserve">. A une époque où l'on condamnait sans preuves et où l'on maniait l'anathème comme une arme mortelle, Hem Day tentait une analyse nuancée de l'évolution de l'écrivain qu'il voyait comme </w:t>
      </w:r>
      <w:r w:rsidRPr="00611A04">
        <w:rPr>
          <w:rFonts w:asciiTheme="minorHAnsi" w:hAnsiTheme="minorHAnsi" w:cstheme="minorHAnsi"/>
          <w:i/>
          <w:iCs/>
          <w:sz w:val="22"/>
          <w:szCs w:val="22"/>
        </w:rPr>
        <w:t xml:space="preserve">"un </w:t>
      </w:r>
      <w:r w:rsidR="0034684B" w:rsidRPr="00611A04">
        <w:rPr>
          <w:rFonts w:asciiTheme="minorHAnsi" w:hAnsiTheme="minorHAnsi" w:cstheme="minorHAnsi"/>
          <w:i/>
          <w:iCs/>
          <w:sz w:val="22"/>
          <w:szCs w:val="22"/>
        </w:rPr>
        <w:t>pèlerin</w:t>
      </w:r>
      <w:r w:rsidRPr="00611A04">
        <w:rPr>
          <w:rFonts w:asciiTheme="minorHAnsi" w:hAnsiTheme="minorHAnsi" w:cstheme="minorHAnsi"/>
          <w:i/>
          <w:iCs/>
          <w:sz w:val="22"/>
          <w:szCs w:val="22"/>
        </w:rPr>
        <w:t xml:space="preserve"> du </w:t>
      </w:r>
      <w:r w:rsidR="00611A04" w:rsidRPr="00611A04">
        <w:rPr>
          <w:rFonts w:asciiTheme="minorHAnsi" w:hAnsiTheme="minorHAnsi" w:cstheme="minorHAnsi"/>
          <w:i/>
          <w:iCs/>
          <w:sz w:val="22"/>
          <w:szCs w:val="22"/>
        </w:rPr>
        <w:t>cœur</w:t>
      </w:r>
      <w:r w:rsidRPr="00611A04">
        <w:rPr>
          <w:rFonts w:asciiTheme="minorHAnsi" w:hAnsiTheme="minorHAnsi" w:cstheme="minorHAnsi"/>
          <w:i/>
          <w:iCs/>
          <w:sz w:val="22"/>
          <w:szCs w:val="22"/>
        </w:rPr>
        <w:t>, (...) assoiffé de justice".</w:t>
      </w:r>
      <w:r w:rsidRPr="00611A04">
        <w:rPr>
          <w:rFonts w:asciiTheme="minorHAnsi" w:hAnsiTheme="minorHAnsi" w:cstheme="minorHAnsi"/>
          <w:sz w:val="22"/>
          <w:szCs w:val="22"/>
        </w:rPr>
        <w:t xml:space="preserve"> Dans une conférence de mars 1935, il dénonçait les </w:t>
      </w:r>
      <w:r w:rsidRPr="00611A04">
        <w:rPr>
          <w:rFonts w:asciiTheme="minorHAnsi" w:hAnsiTheme="minorHAnsi" w:cstheme="minorHAnsi"/>
          <w:i/>
          <w:iCs/>
          <w:sz w:val="22"/>
          <w:szCs w:val="22"/>
        </w:rPr>
        <w:t>"chacals"</w:t>
      </w:r>
      <w:r w:rsidRPr="00611A04">
        <w:rPr>
          <w:rFonts w:asciiTheme="minorHAnsi" w:hAnsiTheme="minorHAnsi" w:cstheme="minorHAnsi"/>
          <w:sz w:val="22"/>
          <w:szCs w:val="22"/>
        </w:rPr>
        <w:t xml:space="preserve"> qui se </w:t>
      </w:r>
      <w:r w:rsidRPr="00611A04">
        <w:rPr>
          <w:rFonts w:asciiTheme="minorHAnsi" w:hAnsiTheme="minorHAnsi" w:cstheme="minorHAnsi"/>
          <w:i/>
          <w:iCs/>
          <w:sz w:val="22"/>
          <w:szCs w:val="22"/>
        </w:rPr>
        <w:t>"jetèrent sur l'agonisant"</w:t>
      </w:r>
      <w:r w:rsidRPr="00611A04">
        <w:rPr>
          <w:rFonts w:asciiTheme="minorHAnsi" w:hAnsiTheme="minorHAnsi" w:cstheme="minorHAnsi"/>
          <w:sz w:val="22"/>
          <w:szCs w:val="22"/>
        </w:rPr>
        <w:t xml:space="preserve"> en exploitant sa détresse morale et physique et concluait en affirmant qu'il </w:t>
      </w:r>
      <w:r w:rsidRPr="00611A04">
        <w:rPr>
          <w:rFonts w:asciiTheme="minorHAnsi" w:hAnsiTheme="minorHAnsi" w:cstheme="minorHAnsi"/>
          <w:i/>
          <w:iCs/>
          <w:sz w:val="22"/>
          <w:szCs w:val="22"/>
        </w:rPr>
        <w:t>"est permis parfois de désespérer et d'être angoissé, c'est humain. Ce 'défaitisme révolutionnaire' ne conduit pas infailliblement à l'apostasie, comme a prétendu une certaine presse".</w:t>
      </w:r>
    </w:p>
    <w:p w14:paraId="4B4E5954" w14:textId="77777777" w:rsidR="00611A04" w:rsidRDefault="00611A04" w:rsidP="00B518C8">
      <w:pPr>
        <w:pStyle w:val="Textebrut"/>
        <w:jc w:val="both"/>
        <w:rPr>
          <w:rFonts w:asciiTheme="minorHAnsi" w:hAnsiTheme="minorHAnsi" w:cstheme="minorHAnsi"/>
          <w:sz w:val="22"/>
          <w:szCs w:val="22"/>
        </w:rPr>
      </w:pPr>
    </w:p>
    <w:p w14:paraId="790A6537" w14:textId="5FF9E7AB"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Thérèse Plantier, poète et militante trotskyste depuis son adolescence, a tenté de tracer un portrait comparatif d'Istrati et de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en insistant sur le rôle de l'écriture </w:t>
      </w:r>
      <w:r w:rsidR="00611A04" w:rsidRPr="00611A04">
        <w:rPr>
          <w:rFonts w:asciiTheme="minorHAnsi" w:hAnsiTheme="minorHAnsi" w:cstheme="minorHAnsi"/>
          <w:sz w:val="22"/>
          <w:szCs w:val="22"/>
        </w:rPr>
        <w:t>inséparable</w:t>
      </w:r>
      <w:r w:rsidRPr="00611A04">
        <w:rPr>
          <w:rFonts w:asciiTheme="minorHAnsi" w:hAnsiTheme="minorHAnsi" w:cstheme="minorHAnsi"/>
          <w:sz w:val="22"/>
          <w:szCs w:val="22"/>
        </w:rPr>
        <w:t xml:space="preserve"> de l'action </w:t>
      </w:r>
      <w:r w:rsidR="0034684B" w:rsidRPr="00611A04">
        <w:rPr>
          <w:rFonts w:asciiTheme="minorHAnsi" w:hAnsiTheme="minorHAnsi" w:cstheme="minorHAnsi"/>
          <w:sz w:val="22"/>
          <w:szCs w:val="22"/>
        </w:rPr>
        <w:t>révolutionnaire :</w:t>
      </w:r>
      <w:r w:rsidRPr="00611A04">
        <w:rPr>
          <w:rFonts w:asciiTheme="minorHAnsi" w:hAnsiTheme="minorHAnsi" w:cstheme="minorHAnsi"/>
          <w:sz w:val="22"/>
          <w:szCs w:val="22"/>
        </w:rPr>
        <w:t xml:space="preserve"> les </w:t>
      </w:r>
      <w:r w:rsidRPr="00611A04">
        <w:rPr>
          <w:rFonts w:asciiTheme="minorHAnsi" w:hAnsiTheme="minorHAnsi" w:cstheme="minorHAnsi"/>
          <w:i/>
          <w:iCs/>
          <w:sz w:val="22"/>
          <w:szCs w:val="22"/>
        </w:rPr>
        <w:t xml:space="preserve">"deux hommes possèdent les mêmes dons d'écrivain parce qu'ils possèdent le même </w:t>
      </w:r>
      <w:r w:rsidR="00611A04" w:rsidRPr="00611A04">
        <w:rPr>
          <w:rFonts w:asciiTheme="minorHAnsi" w:hAnsiTheme="minorHAnsi" w:cstheme="minorHAnsi"/>
          <w:i/>
          <w:iCs/>
          <w:sz w:val="22"/>
          <w:szCs w:val="22"/>
        </w:rPr>
        <w:t>cœur</w:t>
      </w:r>
      <w:r w:rsidRPr="00611A04">
        <w:rPr>
          <w:rFonts w:asciiTheme="minorHAnsi" w:hAnsiTheme="minorHAnsi" w:cstheme="minorHAnsi"/>
          <w:i/>
          <w:iCs/>
          <w:sz w:val="22"/>
          <w:szCs w:val="22"/>
        </w:rPr>
        <w:t xml:space="preserve"> de révolutionnaire".</w:t>
      </w:r>
      <w:r w:rsidRPr="00611A04">
        <w:rPr>
          <w:rFonts w:asciiTheme="minorHAnsi" w:hAnsiTheme="minorHAnsi" w:cstheme="minorHAnsi"/>
          <w:sz w:val="22"/>
          <w:szCs w:val="22"/>
        </w:rPr>
        <w:t xml:space="preserve"> Faite de descriptions et impressions subjectives beaucoup plus qu'analyse politique, la communication de Thérèse Plantier laisse sans réponse le problème des rapports politiques entre Istrati et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et l'Opposition de gauche comme l'a montré le débat qui a suivi. L'histoire de ces rapports reste en effet à écrire et il n'est d'ailleurs pas absolument sûr que l'on puisse répondre à toutes les interrogations comme celle par exemple de savoir si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avait une connaissance précise de l'</w:t>
      </w:r>
      <w:r w:rsidR="00611A04"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littéraire d'Istrati. On sait, par contre, qu'il a lu Istrati pour la première fois à la fin du mois de janvier 1929, lors de son expulsion d'URSS, dans le train qui l'emmenait vers Constantinople. On sait également que, plus tard, il a été tenu informé des écrits politiques de l'écrivain, dont par ailleurs, la presse oppositionnelle a rendu compte à l'époque. Bien des documents sont aussi à retrouver et à publier pour retracer et éclairer ce que furent les rapports de profonde amitié entre Istrati et </w:t>
      </w:r>
      <w:proofErr w:type="spellStart"/>
      <w:r w:rsidRPr="00611A04">
        <w:rPr>
          <w:rFonts w:asciiTheme="minorHAnsi" w:hAnsiTheme="minorHAnsi" w:cstheme="minorHAnsi"/>
          <w:sz w:val="22"/>
          <w:szCs w:val="22"/>
        </w:rPr>
        <w:t>Rakovsky</w:t>
      </w:r>
      <w:proofErr w:type="spellEnd"/>
      <w:r w:rsidRPr="00611A04">
        <w:rPr>
          <w:rFonts w:asciiTheme="minorHAnsi" w:hAnsiTheme="minorHAnsi" w:cstheme="minorHAnsi"/>
          <w:sz w:val="22"/>
          <w:szCs w:val="22"/>
        </w:rPr>
        <w:t>.</w:t>
      </w:r>
    </w:p>
    <w:p w14:paraId="6ADA4C46" w14:textId="77777777" w:rsidR="0009396C" w:rsidRDefault="0009396C" w:rsidP="00B518C8">
      <w:pPr>
        <w:pStyle w:val="Textebrut"/>
        <w:jc w:val="both"/>
        <w:rPr>
          <w:rFonts w:asciiTheme="minorHAnsi" w:hAnsiTheme="minorHAnsi" w:cstheme="minorHAnsi"/>
          <w:sz w:val="22"/>
          <w:szCs w:val="22"/>
        </w:rPr>
      </w:pPr>
    </w:p>
    <w:p w14:paraId="1ED9E106" w14:textId="33D41945" w:rsidR="00940AD8" w:rsidRPr="00463E8A" w:rsidRDefault="00940AD8" w:rsidP="00B518C8">
      <w:pPr>
        <w:pStyle w:val="Textebrut"/>
        <w:jc w:val="both"/>
        <w:rPr>
          <w:rFonts w:asciiTheme="minorHAnsi" w:hAnsiTheme="minorHAnsi" w:cstheme="minorHAnsi"/>
          <w:color w:val="FF0000"/>
          <w:sz w:val="22"/>
          <w:szCs w:val="22"/>
        </w:rPr>
      </w:pPr>
      <w:r w:rsidRPr="00611A04">
        <w:rPr>
          <w:rFonts w:asciiTheme="minorHAnsi" w:hAnsiTheme="minorHAnsi" w:cstheme="minorHAnsi"/>
          <w:sz w:val="22"/>
          <w:szCs w:val="22"/>
        </w:rPr>
        <w:lastRenderedPageBreak/>
        <w:t xml:space="preserve">Intéressante également, la lecture croisée par Mireille Guillet d'Istrati et du poète anarchiste Armand Robin, globe-trotter infatigable, amoureux des langues, plus exactement des </w:t>
      </w:r>
      <w:r w:rsidRPr="00463E8A">
        <w:rPr>
          <w:rFonts w:asciiTheme="minorHAnsi" w:hAnsiTheme="minorHAnsi" w:cstheme="minorHAnsi"/>
          <w:i/>
          <w:iCs/>
          <w:sz w:val="22"/>
          <w:szCs w:val="22"/>
        </w:rPr>
        <w:t>"chairs de langues ouvertes aux vents de l'altérité"</w:t>
      </w:r>
      <w:r w:rsidRPr="00611A04">
        <w:rPr>
          <w:rFonts w:asciiTheme="minorHAnsi" w:hAnsiTheme="minorHAnsi" w:cstheme="minorHAnsi"/>
          <w:sz w:val="22"/>
          <w:szCs w:val="22"/>
        </w:rPr>
        <w:t xml:space="preserve"> et qui, quatre ans après Istrati, (1933), revient lui aussi meurtri par des </w:t>
      </w:r>
      <w:r w:rsidRPr="00463E8A">
        <w:rPr>
          <w:rFonts w:asciiTheme="minorHAnsi" w:hAnsiTheme="minorHAnsi" w:cstheme="minorHAnsi"/>
          <w:i/>
          <w:iCs/>
          <w:sz w:val="22"/>
          <w:szCs w:val="22"/>
        </w:rPr>
        <w:t>"jours indiciblement douloureux en Russie"</w:t>
      </w:r>
      <w:r w:rsidRPr="00463E8A">
        <w:rPr>
          <w:rFonts w:asciiTheme="minorHAnsi" w:hAnsiTheme="minorHAnsi" w:cstheme="minorHAnsi"/>
          <w:color w:val="FF0000"/>
          <w:sz w:val="22"/>
          <w:szCs w:val="22"/>
        </w:rPr>
        <w:t>2</w:t>
      </w:r>
    </w:p>
    <w:p w14:paraId="630CAC77" w14:textId="77777777" w:rsidR="00463E8A" w:rsidRDefault="00463E8A" w:rsidP="00B518C8">
      <w:pPr>
        <w:pStyle w:val="Textebrut"/>
        <w:jc w:val="both"/>
        <w:rPr>
          <w:rFonts w:asciiTheme="minorHAnsi" w:hAnsiTheme="minorHAnsi" w:cstheme="minorHAnsi"/>
          <w:sz w:val="22"/>
          <w:szCs w:val="22"/>
        </w:rPr>
      </w:pPr>
    </w:p>
    <w:p w14:paraId="279A6857" w14:textId="182FC786" w:rsidR="00940AD8" w:rsidRPr="00611A04" w:rsidRDefault="00940AD8" w:rsidP="00B518C8">
      <w:pPr>
        <w:pStyle w:val="Textebrut"/>
        <w:jc w:val="both"/>
        <w:rPr>
          <w:rFonts w:asciiTheme="minorHAnsi" w:hAnsiTheme="minorHAnsi" w:cstheme="minorHAnsi"/>
          <w:sz w:val="22"/>
          <w:szCs w:val="22"/>
        </w:rPr>
      </w:pPr>
      <w:proofErr w:type="spellStart"/>
      <w:r w:rsidRPr="00611A04">
        <w:rPr>
          <w:rFonts w:asciiTheme="minorHAnsi" w:hAnsiTheme="minorHAnsi" w:cstheme="minorHAnsi"/>
          <w:sz w:val="22"/>
          <w:szCs w:val="22"/>
        </w:rPr>
        <w:t>Sanda</w:t>
      </w:r>
      <w:proofErr w:type="spellEnd"/>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Glebesco</w:t>
      </w:r>
      <w:proofErr w:type="spellEnd"/>
      <w:r w:rsidRPr="00611A04">
        <w:rPr>
          <w:rFonts w:asciiTheme="minorHAnsi" w:hAnsiTheme="minorHAnsi" w:cstheme="minorHAnsi"/>
          <w:sz w:val="22"/>
          <w:szCs w:val="22"/>
        </w:rPr>
        <w:t xml:space="preserve"> (Révolution d'écriture et révolution politique chez </w:t>
      </w:r>
      <w:proofErr w:type="spellStart"/>
      <w:r w:rsidRPr="00611A04">
        <w:rPr>
          <w:rFonts w:asciiTheme="minorHAnsi" w:hAnsiTheme="minorHAnsi" w:cstheme="minorHAnsi"/>
          <w:sz w:val="22"/>
          <w:szCs w:val="22"/>
        </w:rPr>
        <w:t>Panaït</w:t>
      </w:r>
      <w:proofErr w:type="spellEnd"/>
      <w:r w:rsidRPr="00611A04">
        <w:rPr>
          <w:rFonts w:asciiTheme="minorHAnsi" w:hAnsiTheme="minorHAnsi" w:cstheme="minorHAnsi"/>
          <w:sz w:val="22"/>
          <w:szCs w:val="22"/>
        </w:rPr>
        <w:t xml:space="preserve"> Istrati) et Hélène Lenz (Un artiste </w:t>
      </w:r>
      <w:r w:rsidR="00463E8A" w:rsidRPr="00611A04">
        <w:rPr>
          <w:rFonts w:asciiTheme="minorHAnsi" w:hAnsiTheme="minorHAnsi" w:cstheme="minorHAnsi"/>
          <w:sz w:val="22"/>
          <w:szCs w:val="22"/>
        </w:rPr>
        <w:t>plébéien</w:t>
      </w:r>
      <w:r w:rsidRPr="00611A04">
        <w:rPr>
          <w:rFonts w:asciiTheme="minorHAnsi" w:hAnsiTheme="minorHAnsi" w:cstheme="minorHAnsi"/>
          <w:sz w:val="22"/>
          <w:szCs w:val="22"/>
        </w:rPr>
        <w:t xml:space="preserve"> : le combat perdu d'avance) analysent, pour leur part, l'</w:t>
      </w:r>
      <w:r w:rsidR="00463E8A"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littéraire d'Istrati et tentent de la situer politiquement.</w:t>
      </w:r>
    </w:p>
    <w:p w14:paraId="126F9C4E" w14:textId="77777777" w:rsidR="00463E8A" w:rsidRDefault="00463E8A" w:rsidP="00B518C8">
      <w:pPr>
        <w:pStyle w:val="Textebrut"/>
        <w:jc w:val="both"/>
        <w:rPr>
          <w:rFonts w:asciiTheme="minorHAnsi" w:hAnsiTheme="minorHAnsi" w:cstheme="minorHAnsi"/>
          <w:sz w:val="22"/>
          <w:szCs w:val="22"/>
        </w:rPr>
      </w:pPr>
    </w:p>
    <w:p w14:paraId="06B61CBD" w14:textId="2BEC0DFC"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Comme le souligne Hélène Lenz, Istrati ne peut être considéré comme un </w:t>
      </w:r>
      <w:r w:rsidRPr="00463E8A">
        <w:rPr>
          <w:rFonts w:asciiTheme="minorHAnsi" w:hAnsiTheme="minorHAnsi" w:cstheme="minorHAnsi"/>
          <w:i/>
          <w:iCs/>
          <w:sz w:val="22"/>
          <w:szCs w:val="22"/>
        </w:rPr>
        <w:t>"écrivain prolétarien"</w:t>
      </w:r>
      <w:r w:rsidRPr="00611A04">
        <w:rPr>
          <w:rFonts w:asciiTheme="minorHAnsi" w:hAnsiTheme="minorHAnsi" w:cstheme="minorHAnsi"/>
          <w:sz w:val="22"/>
          <w:szCs w:val="22"/>
        </w:rPr>
        <w:t xml:space="preserve"> dans le sens courant du terme, se définissant lui-même comme un écrivain plébéien. Etudiant les thèmes de l'</w:t>
      </w:r>
      <w:r w:rsidR="00463E8A"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istratienne</w:t>
      </w:r>
      <w:proofErr w:type="spellEnd"/>
      <w:r w:rsidRPr="00611A04">
        <w:rPr>
          <w:rFonts w:asciiTheme="minorHAnsi" w:hAnsiTheme="minorHAnsi" w:cstheme="minorHAnsi"/>
          <w:sz w:val="22"/>
          <w:szCs w:val="22"/>
        </w:rPr>
        <w:t xml:space="preserve">, elle souligne la dimension morale qui la sous-tend. Elle fait d'Istrati un auteur pédagogique </w:t>
      </w:r>
      <w:r w:rsidRPr="00463E8A">
        <w:rPr>
          <w:rFonts w:asciiTheme="minorHAnsi" w:hAnsiTheme="minorHAnsi" w:cstheme="minorHAnsi"/>
          <w:i/>
          <w:iCs/>
          <w:sz w:val="22"/>
          <w:szCs w:val="22"/>
        </w:rPr>
        <w:t>"éducateur du peuple"</w:t>
      </w:r>
      <w:r w:rsidRPr="00611A04">
        <w:rPr>
          <w:rFonts w:asciiTheme="minorHAnsi" w:hAnsiTheme="minorHAnsi" w:cstheme="minorHAnsi"/>
          <w:sz w:val="22"/>
          <w:szCs w:val="22"/>
        </w:rPr>
        <w:t xml:space="preserve"> par sa conception d'un </w:t>
      </w:r>
      <w:r w:rsidRPr="00463E8A">
        <w:rPr>
          <w:rFonts w:asciiTheme="minorHAnsi" w:hAnsiTheme="minorHAnsi" w:cstheme="minorHAnsi"/>
          <w:i/>
          <w:iCs/>
          <w:sz w:val="22"/>
          <w:szCs w:val="22"/>
        </w:rPr>
        <w:t>"art responsable refusant le mensonge".</w:t>
      </w:r>
      <w:r w:rsidRPr="00611A04">
        <w:rPr>
          <w:rFonts w:asciiTheme="minorHAnsi" w:hAnsiTheme="minorHAnsi" w:cstheme="minorHAnsi"/>
          <w:sz w:val="22"/>
          <w:szCs w:val="22"/>
        </w:rPr>
        <w:t xml:space="preserve"> De manière plus contestable, elle rattache cette exigence d'un </w:t>
      </w:r>
      <w:r w:rsidRPr="00463E8A">
        <w:rPr>
          <w:rFonts w:asciiTheme="minorHAnsi" w:hAnsiTheme="minorHAnsi" w:cstheme="minorHAnsi"/>
          <w:i/>
          <w:iCs/>
          <w:sz w:val="22"/>
          <w:szCs w:val="22"/>
        </w:rPr>
        <w:t>"art responsable"</w:t>
      </w:r>
      <w:r w:rsidRPr="00611A04">
        <w:rPr>
          <w:rFonts w:asciiTheme="minorHAnsi" w:hAnsiTheme="minorHAnsi" w:cstheme="minorHAnsi"/>
          <w:sz w:val="22"/>
          <w:szCs w:val="22"/>
        </w:rPr>
        <w:t xml:space="preserve"> à une </w:t>
      </w:r>
      <w:r w:rsidRPr="00463E8A">
        <w:rPr>
          <w:rFonts w:asciiTheme="minorHAnsi" w:hAnsiTheme="minorHAnsi" w:cstheme="minorHAnsi"/>
          <w:i/>
          <w:iCs/>
          <w:sz w:val="22"/>
          <w:szCs w:val="22"/>
        </w:rPr>
        <w:t>"constante de la littérature communiste à travers toutes les époques"</w:t>
      </w:r>
      <w:r w:rsidRPr="00611A04">
        <w:rPr>
          <w:rFonts w:asciiTheme="minorHAnsi" w:hAnsiTheme="minorHAnsi" w:cstheme="minorHAnsi"/>
          <w:sz w:val="22"/>
          <w:szCs w:val="22"/>
        </w:rPr>
        <w:t xml:space="preserve">, en particulier, à </w:t>
      </w:r>
      <w:r w:rsidRPr="00463E8A">
        <w:rPr>
          <w:rFonts w:asciiTheme="minorHAnsi" w:hAnsiTheme="minorHAnsi" w:cstheme="minorHAnsi"/>
          <w:i/>
          <w:iCs/>
          <w:sz w:val="22"/>
          <w:szCs w:val="22"/>
        </w:rPr>
        <w:t>"la vision de la culture "</w:t>
      </w:r>
      <w:r w:rsidRPr="00611A04">
        <w:rPr>
          <w:rFonts w:asciiTheme="minorHAnsi" w:hAnsiTheme="minorHAnsi" w:cstheme="minorHAnsi"/>
          <w:sz w:val="22"/>
          <w:szCs w:val="22"/>
        </w:rPr>
        <w:t xml:space="preserve"> de Bogdanov formulée en 1928 sous le nom de </w:t>
      </w:r>
      <w:r w:rsidRPr="00463E8A">
        <w:rPr>
          <w:rFonts w:asciiTheme="minorHAnsi" w:hAnsiTheme="minorHAnsi" w:cstheme="minorHAnsi"/>
          <w:i/>
          <w:iCs/>
          <w:sz w:val="22"/>
          <w:szCs w:val="22"/>
        </w:rPr>
        <w:t>"commande sociale".</w:t>
      </w:r>
    </w:p>
    <w:p w14:paraId="6FE21D81" w14:textId="77777777" w:rsidR="00463E8A" w:rsidRDefault="00463E8A" w:rsidP="00B518C8">
      <w:pPr>
        <w:pStyle w:val="Textebrut"/>
        <w:jc w:val="both"/>
        <w:rPr>
          <w:rFonts w:asciiTheme="minorHAnsi" w:hAnsiTheme="minorHAnsi" w:cstheme="minorHAnsi"/>
          <w:sz w:val="22"/>
          <w:szCs w:val="22"/>
        </w:rPr>
      </w:pPr>
    </w:p>
    <w:p w14:paraId="137930F1" w14:textId="01AD13A2" w:rsidR="00940AD8" w:rsidRPr="00463E8A" w:rsidRDefault="00940AD8" w:rsidP="00B518C8">
      <w:pPr>
        <w:pStyle w:val="Textebrut"/>
        <w:jc w:val="both"/>
        <w:rPr>
          <w:rFonts w:asciiTheme="minorHAnsi" w:hAnsiTheme="minorHAnsi" w:cstheme="minorHAnsi"/>
          <w:i/>
          <w:iCs/>
          <w:sz w:val="22"/>
          <w:szCs w:val="22"/>
        </w:rPr>
      </w:pPr>
      <w:r w:rsidRPr="00611A04">
        <w:rPr>
          <w:rFonts w:asciiTheme="minorHAnsi" w:hAnsiTheme="minorHAnsi" w:cstheme="minorHAnsi"/>
          <w:sz w:val="22"/>
          <w:szCs w:val="22"/>
        </w:rPr>
        <w:t xml:space="preserve">C'est la communication d'Henri </w:t>
      </w:r>
      <w:proofErr w:type="spellStart"/>
      <w:r w:rsidRPr="00611A04">
        <w:rPr>
          <w:rFonts w:asciiTheme="minorHAnsi" w:hAnsiTheme="minorHAnsi" w:cstheme="minorHAnsi"/>
          <w:sz w:val="22"/>
          <w:szCs w:val="22"/>
        </w:rPr>
        <w:t>Stiehler</w:t>
      </w:r>
      <w:proofErr w:type="spellEnd"/>
      <w:r w:rsidRPr="00611A04">
        <w:rPr>
          <w:rFonts w:asciiTheme="minorHAnsi" w:hAnsiTheme="minorHAnsi" w:cstheme="minorHAnsi"/>
          <w:sz w:val="22"/>
          <w:szCs w:val="22"/>
        </w:rPr>
        <w:t xml:space="preserve"> </w:t>
      </w:r>
      <w:r w:rsidR="00463E8A" w:rsidRPr="00611A04">
        <w:rPr>
          <w:rFonts w:asciiTheme="minorHAnsi" w:hAnsiTheme="minorHAnsi" w:cstheme="minorHAnsi"/>
          <w:sz w:val="22"/>
          <w:szCs w:val="22"/>
        </w:rPr>
        <w:t>(</w:t>
      </w:r>
      <w:r w:rsidR="00463E8A" w:rsidRPr="00463E8A">
        <w:rPr>
          <w:rFonts w:asciiTheme="minorHAnsi" w:hAnsiTheme="minorHAnsi" w:cstheme="minorHAnsi"/>
          <w:i/>
          <w:iCs/>
          <w:sz w:val="22"/>
          <w:szCs w:val="22"/>
        </w:rPr>
        <w:t>L’Homme</w:t>
      </w:r>
      <w:r w:rsidRPr="00463E8A">
        <w:rPr>
          <w:rFonts w:asciiTheme="minorHAnsi" w:hAnsiTheme="minorHAnsi" w:cstheme="minorHAnsi"/>
          <w:i/>
          <w:iCs/>
          <w:sz w:val="22"/>
          <w:szCs w:val="22"/>
        </w:rPr>
        <w:t xml:space="preserve"> qui n'adhère à rien</w:t>
      </w:r>
      <w:r w:rsidRPr="00611A04">
        <w:rPr>
          <w:rFonts w:asciiTheme="minorHAnsi" w:hAnsiTheme="minorHAnsi" w:cstheme="minorHAnsi"/>
          <w:sz w:val="22"/>
          <w:szCs w:val="22"/>
        </w:rPr>
        <w:t xml:space="preserve">) qui a, sans aucun doute, soulevé les débats les plus contradictoires et les plus passionnés. Henri </w:t>
      </w:r>
      <w:proofErr w:type="spellStart"/>
      <w:r w:rsidRPr="00611A04">
        <w:rPr>
          <w:rFonts w:asciiTheme="minorHAnsi" w:hAnsiTheme="minorHAnsi" w:cstheme="minorHAnsi"/>
          <w:sz w:val="22"/>
          <w:szCs w:val="22"/>
        </w:rPr>
        <w:t>Stielher</w:t>
      </w:r>
      <w:proofErr w:type="spellEnd"/>
      <w:r w:rsidRPr="00611A04">
        <w:rPr>
          <w:rFonts w:asciiTheme="minorHAnsi" w:hAnsiTheme="minorHAnsi" w:cstheme="minorHAnsi"/>
          <w:sz w:val="22"/>
          <w:szCs w:val="22"/>
        </w:rPr>
        <w:t xml:space="preserve"> s'est attaché à suivre la dernière période de la vie d'</w:t>
      </w:r>
      <w:proofErr w:type="spellStart"/>
      <w:r w:rsidRPr="00611A04">
        <w:rPr>
          <w:rFonts w:asciiTheme="minorHAnsi" w:hAnsiTheme="minorHAnsi" w:cstheme="minorHAnsi"/>
          <w:sz w:val="22"/>
          <w:szCs w:val="22"/>
        </w:rPr>
        <w:t>Israti</w:t>
      </w:r>
      <w:proofErr w:type="spellEnd"/>
      <w:r w:rsidRPr="00611A04">
        <w:rPr>
          <w:rFonts w:asciiTheme="minorHAnsi" w:hAnsiTheme="minorHAnsi" w:cstheme="minorHAnsi"/>
          <w:sz w:val="22"/>
          <w:szCs w:val="22"/>
        </w:rPr>
        <w:t xml:space="preserve"> et sa collaboration à la revue d'orientation nationaliste, </w:t>
      </w:r>
      <w:r w:rsidRPr="00463E8A">
        <w:rPr>
          <w:rFonts w:asciiTheme="minorHAnsi" w:hAnsiTheme="minorHAnsi" w:cstheme="minorHAnsi"/>
          <w:i/>
          <w:iCs/>
          <w:sz w:val="22"/>
          <w:szCs w:val="22"/>
        </w:rPr>
        <w:t xml:space="preserve">La Croisade du </w:t>
      </w:r>
      <w:proofErr w:type="spellStart"/>
      <w:r w:rsidRPr="00463E8A">
        <w:rPr>
          <w:rFonts w:asciiTheme="minorHAnsi" w:hAnsiTheme="minorHAnsi" w:cstheme="minorHAnsi"/>
          <w:i/>
          <w:iCs/>
          <w:sz w:val="22"/>
          <w:szCs w:val="22"/>
        </w:rPr>
        <w:t>Roumanisme</w:t>
      </w:r>
      <w:proofErr w:type="spellEnd"/>
      <w:r w:rsidRPr="00611A04">
        <w:rPr>
          <w:rFonts w:asciiTheme="minorHAnsi" w:hAnsiTheme="minorHAnsi" w:cstheme="minorHAnsi"/>
          <w:sz w:val="22"/>
          <w:szCs w:val="22"/>
        </w:rPr>
        <w:t xml:space="preserve">, animée par </w:t>
      </w:r>
      <w:proofErr w:type="spellStart"/>
      <w:r w:rsidRPr="00611A04">
        <w:rPr>
          <w:rFonts w:asciiTheme="minorHAnsi" w:hAnsiTheme="minorHAnsi" w:cstheme="minorHAnsi"/>
          <w:sz w:val="22"/>
          <w:szCs w:val="22"/>
        </w:rPr>
        <w:t>Stelesco</w:t>
      </w:r>
      <w:proofErr w:type="spellEnd"/>
      <w:r w:rsidRPr="00611A04">
        <w:rPr>
          <w:rFonts w:asciiTheme="minorHAnsi" w:hAnsiTheme="minorHAnsi" w:cstheme="minorHAnsi"/>
          <w:sz w:val="22"/>
          <w:szCs w:val="22"/>
        </w:rPr>
        <w:t xml:space="preserve"> qui regroupait de jeunes intellectuels de droite admirateurs de Mussolini. Son analyse s'appuie sur des textes peu connus, </w:t>
      </w:r>
      <w:r w:rsidR="00463E8A" w:rsidRPr="00611A04">
        <w:rPr>
          <w:rFonts w:asciiTheme="minorHAnsi" w:hAnsiTheme="minorHAnsi" w:cstheme="minorHAnsi"/>
          <w:sz w:val="22"/>
          <w:szCs w:val="22"/>
        </w:rPr>
        <w:t>récemment</w:t>
      </w:r>
      <w:r w:rsidRPr="00611A04">
        <w:rPr>
          <w:rFonts w:asciiTheme="minorHAnsi" w:hAnsiTheme="minorHAnsi" w:cstheme="minorHAnsi"/>
          <w:sz w:val="22"/>
          <w:szCs w:val="22"/>
        </w:rPr>
        <w:t xml:space="preserve"> traduits, comportant des affirmations qui révèlent la dérive politique d'Istrati : </w:t>
      </w:r>
      <w:r w:rsidRPr="00463E8A">
        <w:rPr>
          <w:rFonts w:asciiTheme="minorHAnsi" w:hAnsiTheme="minorHAnsi" w:cstheme="minorHAnsi"/>
          <w:i/>
          <w:iCs/>
          <w:sz w:val="22"/>
          <w:szCs w:val="22"/>
        </w:rPr>
        <w:t>"On doit remarquer que je ne désapprouve pas le fait que la nation italienne, pour se défendre du communisme, lui ait opposé le fascisme, exactement comme l'hitlérisme a cassé le cou à cette même hydre. J'ajouterai ceci : si chez nous les gouvernements permettaient que le communiste devienne un jour maître de la rue comme cela se passe en France, je me déclarerai prêt à soutenir toute action violente qui puisse étrangler la terreur rouge"</w:t>
      </w:r>
      <w:r w:rsidRPr="00611A04">
        <w:rPr>
          <w:rFonts w:asciiTheme="minorHAnsi" w:hAnsiTheme="minorHAnsi" w:cstheme="minorHAnsi"/>
          <w:sz w:val="22"/>
          <w:szCs w:val="22"/>
        </w:rPr>
        <w:t xml:space="preserve"> et il poursuit : </w:t>
      </w:r>
      <w:r w:rsidRPr="00463E8A">
        <w:rPr>
          <w:rFonts w:asciiTheme="minorHAnsi" w:hAnsiTheme="minorHAnsi" w:cstheme="minorHAnsi"/>
          <w:i/>
          <w:iCs/>
          <w:sz w:val="22"/>
          <w:szCs w:val="22"/>
        </w:rPr>
        <w:t xml:space="preserve">"Comment s'expliquer ce nouveau fait qu'il suffit d'attaquer un communiste pour voir tout aussitôt crier un Juif "intellectuel" ? (..) Eh </w:t>
      </w:r>
      <w:r w:rsidR="0009396C" w:rsidRPr="00463E8A">
        <w:rPr>
          <w:rFonts w:asciiTheme="minorHAnsi" w:hAnsiTheme="minorHAnsi" w:cstheme="minorHAnsi"/>
          <w:i/>
          <w:iCs/>
          <w:sz w:val="22"/>
          <w:szCs w:val="22"/>
        </w:rPr>
        <w:t>bien !</w:t>
      </w:r>
      <w:r w:rsidRPr="00463E8A">
        <w:rPr>
          <w:rFonts w:asciiTheme="minorHAnsi" w:hAnsiTheme="minorHAnsi" w:cstheme="minorHAnsi"/>
          <w:i/>
          <w:iCs/>
          <w:sz w:val="22"/>
          <w:szCs w:val="22"/>
        </w:rPr>
        <w:t xml:space="preserve"> J'appelle cette façon d'être Juif un crime, une politique d'assassinat du peuple roumain (...) A ceux-là ce n'est pas La Croisade qu'il leur faut, mais la méthode mussolinienne, kémaliste, hitlérienne, c'est à dire l'anéantissement jusqu'au dernier</w:t>
      </w:r>
      <w:proofErr w:type="gramStart"/>
      <w:r w:rsidRPr="00463E8A">
        <w:rPr>
          <w:rFonts w:asciiTheme="minorHAnsi" w:hAnsiTheme="minorHAnsi" w:cstheme="minorHAnsi"/>
          <w:i/>
          <w:iCs/>
          <w:sz w:val="22"/>
          <w:szCs w:val="22"/>
        </w:rPr>
        <w:t>"</w:t>
      </w:r>
      <w:r w:rsidRPr="00611A04">
        <w:rPr>
          <w:rFonts w:asciiTheme="minorHAnsi" w:hAnsiTheme="minorHAnsi" w:cstheme="minorHAnsi"/>
          <w:sz w:val="22"/>
          <w:szCs w:val="22"/>
        </w:rPr>
        <w:t>?</w:t>
      </w:r>
      <w:proofErr w:type="gramEnd"/>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Stielher</w:t>
      </w:r>
      <w:proofErr w:type="spellEnd"/>
      <w:r w:rsidRPr="00611A04">
        <w:rPr>
          <w:rFonts w:asciiTheme="minorHAnsi" w:hAnsiTheme="minorHAnsi" w:cstheme="minorHAnsi"/>
          <w:sz w:val="22"/>
          <w:szCs w:val="22"/>
        </w:rPr>
        <w:t xml:space="preserve"> défend la thèse </w:t>
      </w:r>
      <w:r w:rsidR="0009396C" w:rsidRPr="00611A04">
        <w:rPr>
          <w:rFonts w:asciiTheme="minorHAnsi" w:hAnsiTheme="minorHAnsi" w:cstheme="minorHAnsi"/>
          <w:sz w:val="22"/>
          <w:szCs w:val="22"/>
        </w:rPr>
        <w:t>qu’Istrati,</w:t>
      </w:r>
      <w:r w:rsidRPr="00611A04">
        <w:rPr>
          <w:rFonts w:asciiTheme="minorHAnsi" w:hAnsiTheme="minorHAnsi" w:cstheme="minorHAnsi"/>
          <w:sz w:val="22"/>
          <w:szCs w:val="22"/>
        </w:rPr>
        <w:t xml:space="preserve"> à la fin de sa vie, </w:t>
      </w:r>
      <w:r w:rsidRPr="00463E8A">
        <w:rPr>
          <w:rFonts w:asciiTheme="minorHAnsi" w:hAnsiTheme="minorHAnsi" w:cstheme="minorHAnsi"/>
          <w:i/>
          <w:iCs/>
          <w:sz w:val="22"/>
          <w:szCs w:val="22"/>
        </w:rPr>
        <w:t>"était autant antidémocratique qu'anticommuniste, cependant il n'était ni fasciste ni antisémite"</w:t>
      </w:r>
      <w:r w:rsidRPr="00611A04">
        <w:rPr>
          <w:rFonts w:asciiTheme="minorHAnsi" w:hAnsiTheme="minorHAnsi" w:cstheme="minorHAnsi"/>
          <w:sz w:val="22"/>
          <w:szCs w:val="22"/>
        </w:rPr>
        <w:t xml:space="preserve">. Istrati, </w:t>
      </w:r>
      <w:r w:rsidRPr="00463E8A">
        <w:rPr>
          <w:rFonts w:asciiTheme="minorHAnsi" w:hAnsiTheme="minorHAnsi" w:cstheme="minorHAnsi"/>
          <w:i/>
          <w:iCs/>
          <w:sz w:val="22"/>
          <w:szCs w:val="22"/>
        </w:rPr>
        <w:t>"par méconnaissance des faits"</w:t>
      </w:r>
      <w:r w:rsidRPr="00611A04">
        <w:rPr>
          <w:rFonts w:asciiTheme="minorHAnsi" w:hAnsiTheme="minorHAnsi" w:cstheme="minorHAnsi"/>
          <w:sz w:val="22"/>
          <w:szCs w:val="22"/>
        </w:rPr>
        <w:t xml:space="preserve"> a vu dans les mouvements fascistes </w:t>
      </w:r>
      <w:r w:rsidRPr="00463E8A">
        <w:rPr>
          <w:rFonts w:asciiTheme="minorHAnsi" w:hAnsiTheme="minorHAnsi" w:cstheme="minorHAnsi"/>
          <w:i/>
          <w:iCs/>
          <w:sz w:val="22"/>
          <w:szCs w:val="22"/>
        </w:rPr>
        <w:t xml:space="preserve">"une réaction logique contre le stalinisme, et, en tant que moindre mal, leur accorde une fonction </w:t>
      </w:r>
      <w:r w:rsidR="0009396C" w:rsidRPr="00463E8A">
        <w:rPr>
          <w:rFonts w:asciiTheme="minorHAnsi" w:hAnsiTheme="minorHAnsi" w:cstheme="minorHAnsi"/>
          <w:i/>
          <w:iCs/>
          <w:sz w:val="22"/>
          <w:szCs w:val="22"/>
        </w:rPr>
        <w:t>stratégique :</w:t>
      </w:r>
      <w:r w:rsidRPr="00463E8A">
        <w:rPr>
          <w:rFonts w:asciiTheme="minorHAnsi" w:hAnsiTheme="minorHAnsi" w:cstheme="minorHAnsi"/>
          <w:i/>
          <w:iCs/>
          <w:sz w:val="22"/>
          <w:szCs w:val="22"/>
        </w:rPr>
        <w:t xml:space="preserve"> provisoirement".</w:t>
      </w:r>
    </w:p>
    <w:p w14:paraId="6BC1E494" w14:textId="77777777" w:rsidR="00463E8A" w:rsidRDefault="00463E8A" w:rsidP="00B518C8">
      <w:pPr>
        <w:pStyle w:val="Textebrut"/>
        <w:jc w:val="both"/>
        <w:rPr>
          <w:rFonts w:asciiTheme="minorHAnsi" w:hAnsiTheme="minorHAnsi" w:cstheme="minorHAnsi"/>
          <w:sz w:val="22"/>
          <w:szCs w:val="22"/>
        </w:rPr>
      </w:pPr>
    </w:p>
    <w:p w14:paraId="7D44DC5D" w14:textId="099F5A3E" w:rsidR="00940AD8" w:rsidRPr="00463E8A" w:rsidRDefault="00940AD8" w:rsidP="00B518C8">
      <w:pPr>
        <w:pStyle w:val="Textebrut"/>
        <w:jc w:val="both"/>
        <w:rPr>
          <w:rFonts w:asciiTheme="minorHAnsi" w:hAnsiTheme="minorHAnsi" w:cstheme="minorHAnsi"/>
          <w:i/>
          <w:iCs/>
          <w:sz w:val="22"/>
          <w:szCs w:val="22"/>
        </w:rPr>
      </w:pPr>
      <w:r w:rsidRPr="00611A04">
        <w:rPr>
          <w:rFonts w:asciiTheme="minorHAnsi" w:hAnsiTheme="minorHAnsi" w:cstheme="minorHAnsi"/>
          <w:sz w:val="22"/>
          <w:szCs w:val="22"/>
        </w:rPr>
        <w:t xml:space="preserve">Au cours de la discussion qui a suivi, Alexandre </w:t>
      </w:r>
      <w:proofErr w:type="spellStart"/>
      <w:r w:rsidRPr="00611A04">
        <w:rPr>
          <w:rFonts w:asciiTheme="minorHAnsi" w:hAnsiTheme="minorHAnsi" w:cstheme="minorHAnsi"/>
          <w:sz w:val="22"/>
          <w:szCs w:val="22"/>
        </w:rPr>
        <w:t>Talex</w:t>
      </w:r>
      <w:proofErr w:type="spellEnd"/>
      <w:r w:rsidRPr="00611A04">
        <w:rPr>
          <w:rFonts w:asciiTheme="minorHAnsi" w:hAnsiTheme="minorHAnsi" w:cstheme="minorHAnsi"/>
          <w:sz w:val="22"/>
          <w:szCs w:val="22"/>
        </w:rPr>
        <w:t xml:space="preserve"> qui a traduit les textes de La Croisade avec la collaboration de Christian </w:t>
      </w:r>
      <w:proofErr w:type="spellStart"/>
      <w:r w:rsidRPr="00611A04">
        <w:rPr>
          <w:rFonts w:asciiTheme="minorHAnsi" w:hAnsiTheme="minorHAnsi" w:cstheme="minorHAnsi"/>
          <w:sz w:val="22"/>
          <w:szCs w:val="22"/>
        </w:rPr>
        <w:t>Golfetto</w:t>
      </w:r>
      <w:proofErr w:type="spellEnd"/>
      <w:r w:rsidRPr="00611A04">
        <w:rPr>
          <w:rFonts w:asciiTheme="minorHAnsi" w:hAnsiTheme="minorHAnsi" w:cstheme="minorHAnsi"/>
          <w:sz w:val="22"/>
          <w:szCs w:val="22"/>
        </w:rPr>
        <w:t xml:space="preserve"> apporta des précisions : </w:t>
      </w:r>
      <w:r w:rsidRPr="00463E8A">
        <w:rPr>
          <w:rFonts w:asciiTheme="minorHAnsi" w:hAnsiTheme="minorHAnsi" w:cstheme="minorHAnsi"/>
          <w:i/>
          <w:iCs/>
          <w:sz w:val="22"/>
          <w:szCs w:val="22"/>
        </w:rPr>
        <w:t xml:space="preserve">"La croisade du </w:t>
      </w:r>
      <w:proofErr w:type="spellStart"/>
      <w:r w:rsidRPr="00463E8A">
        <w:rPr>
          <w:rFonts w:asciiTheme="minorHAnsi" w:hAnsiTheme="minorHAnsi" w:cstheme="minorHAnsi"/>
          <w:i/>
          <w:iCs/>
          <w:sz w:val="22"/>
          <w:szCs w:val="22"/>
        </w:rPr>
        <w:t>Roumanisme</w:t>
      </w:r>
      <w:proofErr w:type="spellEnd"/>
      <w:r w:rsidRPr="00463E8A">
        <w:rPr>
          <w:rFonts w:asciiTheme="minorHAnsi" w:hAnsiTheme="minorHAnsi" w:cstheme="minorHAnsi"/>
          <w:i/>
          <w:iCs/>
          <w:sz w:val="22"/>
          <w:szCs w:val="22"/>
        </w:rPr>
        <w:t xml:space="preserve"> était l'</w:t>
      </w:r>
      <w:r w:rsidR="00463E8A" w:rsidRPr="00463E8A">
        <w:rPr>
          <w:rFonts w:asciiTheme="minorHAnsi" w:hAnsiTheme="minorHAnsi" w:cstheme="minorHAnsi"/>
          <w:i/>
          <w:iCs/>
          <w:sz w:val="22"/>
          <w:szCs w:val="22"/>
        </w:rPr>
        <w:t>œuvre</w:t>
      </w:r>
      <w:r w:rsidRPr="00463E8A">
        <w:rPr>
          <w:rFonts w:asciiTheme="minorHAnsi" w:hAnsiTheme="minorHAnsi" w:cstheme="minorHAnsi"/>
          <w:i/>
          <w:iCs/>
          <w:sz w:val="22"/>
          <w:szCs w:val="22"/>
        </w:rPr>
        <w:t xml:space="preserve"> de très jeunes gens, dont le principal animateur, </w:t>
      </w:r>
      <w:proofErr w:type="spellStart"/>
      <w:r w:rsidRPr="00463E8A">
        <w:rPr>
          <w:rFonts w:asciiTheme="minorHAnsi" w:hAnsiTheme="minorHAnsi" w:cstheme="minorHAnsi"/>
          <w:i/>
          <w:iCs/>
          <w:sz w:val="22"/>
          <w:szCs w:val="22"/>
        </w:rPr>
        <w:t>Stelesco</w:t>
      </w:r>
      <w:proofErr w:type="spellEnd"/>
      <w:r w:rsidRPr="00463E8A">
        <w:rPr>
          <w:rFonts w:asciiTheme="minorHAnsi" w:hAnsiTheme="minorHAnsi" w:cstheme="minorHAnsi"/>
          <w:i/>
          <w:iCs/>
          <w:sz w:val="22"/>
          <w:szCs w:val="22"/>
        </w:rPr>
        <w:t xml:space="preserve">, devait mourir assassiné par la Garde de Fer, le mouvement fasciste de Roumanie. La revue, du reste, aurait dû s'appeler La Barricade et c'est précisément la Garde de Fer qui fit interdire ce titre. La revue se nomme donc La Croisade du </w:t>
      </w:r>
      <w:proofErr w:type="spellStart"/>
      <w:r w:rsidRPr="00463E8A">
        <w:rPr>
          <w:rFonts w:asciiTheme="minorHAnsi" w:hAnsiTheme="minorHAnsi" w:cstheme="minorHAnsi"/>
          <w:i/>
          <w:iCs/>
          <w:sz w:val="22"/>
          <w:szCs w:val="22"/>
        </w:rPr>
        <w:t>Roumanisme</w:t>
      </w:r>
      <w:proofErr w:type="spellEnd"/>
      <w:r w:rsidRPr="00463E8A">
        <w:rPr>
          <w:rFonts w:asciiTheme="minorHAnsi" w:hAnsiTheme="minorHAnsi" w:cstheme="minorHAnsi"/>
          <w:i/>
          <w:iCs/>
          <w:sz w:val="22"/>
          <w:szCs w:val="22"/>
        </w:rPr>
        <w:t xml:space="preserve"> d'après la pièce de Blaga, La</w:t>
      </w:r>
      <w:r w:rsidR="0009396C">
        <w:rPr>
          <w:rFonts w:asciiTheme="minorHAnsi" w:hAnsiTheme="minorHAnsi" w:cstheme="minorHAnsi"/>
          <w:i/>
          <w:iCs/>
          <w:sz w:val="22"/>
          <w:szCs w:val="22"/>
        </w:rPr>
        <w:t xml:space="preserve"> </w:t>
      </w:r>
      <w:r w:rsidRPr="00611A04">
        <w:rPr>
          <w:rFonts w:asciiTheme="minorHAnsi" w:hAnsiTheme="minorHAnsi" w:cstheme="minorHAnsi"/>
          <w:sz w:val="22"/>
          <w:szCs w:val="22"/>
        </w:rPr>
        <w:t xml:space="preserve">Croisade des Enfants. La présence d'Istrati permit selon lui, </w:t>
      </w:r>
      <w:r w:rsidRPr="00463E8A">
        <w:rPr>
          <w:rFonts w:asciiTheme="minorHAnsi" w:hAnsiTheme="minorHAnsi" w:cstheme="minorHAnsi"/>
          <w:i/>
          <w:iCs/>
          <w:sz w:val="22"/>
          <w:szCs w:val="22"/>
        </w:rPr>
        <w:t>"d'élargir et d'approfondir la dimension politique"</w:t>
      </w:r>
      <w:r w:rsidRPr="00611A04">
        <w:rPr>
          <w:rFonts w:asciiTheme="minorHAnsi" w:hAnsiTheme="minorHAnsi" w:cstheme="minorHAnsi"/>
          <w:sz w:val="22"/>
          <w:szCs w:val="22"/>
        </w:rPr>
        <w:t xml:space="preserve"> de la revue. Istrati ne partageait pas toutes les positions de </w:t>
      </w:r>
      <w:proofErr w:type="spellStart"/>
      <w:r w:rsidRPr="00611A04">
        <w:rPr>
          <w:rFonts w:asciiTheme="minorHAnsi" w:hAnsiTheme="minorHAnsi" w:cstheme="minorHAnsi"/>
          <w:sz w:val="22"/>
          <w:szCs w:val="22"/>
        </w:rPr>
        <w:t>Stelesco</w:t>
      </w:r>
      <w:proofErr w:type="spellEnd"/>
      <w:r w:rsidRPr="00611A04">
        <w:rPr>
          <w:rFonts w:asciiTheme="minorHAnsi" w:hAnsiTheme="minorHAnsi" w:cstheme="minorHAnsi"/>
          <w:sz w:val="22"/>
          <w:szCs w:val="22"/>
        </w:rPr>
        <w:t xml:space="preserve"> en particulier son adhésion au régime de Mussolini. Toute sa vie </w:t>
      </w:r>
      <w:r w:rsidRPr="00463E8A">
        <w:rPr>
          <w:rFonts w:asciiTheme="minorHAnsi" w:hAnsiTheme="minorHAnsi" w:cstheme="minorHAnsi"/>
          <w:i/>
          <w:iCs/>
          <w:sz w:val="22"/>
          <w:szCs w:val="22"/>
        </w:rPr>
        <w:t>"a été une lutte pour la cause de la liberté et sa collaboration à La Croisade n'infirme nullement ce combat".</w:t>
      </w:r>
    </w:p>
    <w:p w14:paraId="55C6E4E7" w14:textId="185CE7FF"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La polémique rebondit et trouve son épilogue dans le n°8 des Cahiers </w:t>
      </w:r>
      <w:proofErr w:type="spellStart"/>
      <w:r w:rsidRPr="00611A04">
        <w:rPr>
          <w:rFonts w:asciiTheme="minorHAnsi" w:hAnsiTheme="minorHAnsi" w:cstheme="minorHAnsi"/>
          <w:sz w:val="22"/>
          <w:szCs w:val="22"/>
        </w:rPr>
        <w:t>Panaït</w:t>
      </w:r>
      <w:proofErr w:type="spellEnd"/>
      <w:r w:rsidRPr="00611A04">
        <w:rPr>
          <w:rFonts w:asciiTheme="minorHAnsi" w:hAnsiTheme="minorHAnsi" w:cstheme="minorHAnsi"/>
          <w:sz w:val="22"/>
          <w:szCs w:val="22"/>
        </w:rPr>
        <w:t xml:space="preserve"> Istrati dans un dernier échange entre </w:t>
      </w:r>
      <w:proofErr w:type="spellStart"/>
      <w:r w:rsidRPr="00611A04">
        <w:rPr>
          <w:rFonts w:asciiTheme="minorHAnsi" w:hAnsiTheme="minorHAnsi" w:cstheme="minorHAnsi"/>
          <w:sz w:val="22"/>
          <w:szCs w:val="22"/>
        </w:rPr>
        <w:t>Sanda</w:t>
      </w:r>
      <w:proofErr w:type="spellEnd"/>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Glebesco</w:t>
      </w:r>
      <w:proofErr w:type="spellEnd"/>
      <w:r w:rsidRPr="00611A04">
        <w:rPr>
          <w:rFonts w:asciiTheme="minorHAnsi" w:hAnsiTheme="minorHAnsi" w:cstheme="minorHAnsi"/>
          <w:sz w:val="22"/>
          <w:szCs w:val="22"/>
        </w:rPr>
        <w:t xml:space="preserve"> et Henri </w:t>
      </w:r>
      <w:proofErr w:type="spellStart"/>
      <w:r w:rsidRPr="00611A04">
        <w:rPr>
          <w:rFonts w:asciiTheme="minorHAnsi" w:hAnsiTheme="minorHAnsi" w:cstheme="minorHAnsi"/>
          <w:sz w:val="22"/>
          <w:szCs w:val="22"/>
        </w:rPr>
        <w:t>Stiehler</w:t>
      </w:r>
      <w:proofErr w:type="spellEnd"/>
      <w:r w:rsidRPr="00611A04">
        <w:rPr>
          <w:rFonts w:asciiTheme="minorHAnsi" w:hAnsiTheme="minorHAnsi" w:cstheme="minorHAnsi"/>
          <w:sz w:val="22"/>
          <w:szCs w:val="22"/>
        </w:rPr>
        <w:t xml:space="preserve">. Ce dernier affirme avoir fait son </w:t>
      </w:r>
      <w:r w:rsidRPr="00B26FC4">
        <w:rPr>
          <w:rFonts w:asciiTheme="minorHAnsi" w:hAnsiTheme="minorHAnsi" w:cstheme="minorHAnsi"/>
          <w:i/>
          <w:iCs/>
          <w:sz w:val="22"/>
          <w:szCs w:val="22"/>
        </w:rPr>
        <w:t>"devoir de chercheur"</w:t>
      </w:r>
      <w:r w:rsidRPr="00611A04">
        <w:rPr>
          <w:rFonts w:asciiTheme="minorHAnsi" w:hAnsiTheme="minorHAnsi" w:cstheme="minorHAnsi"/>
          <w:sz w:val="22"/>
          <w:szCs w:val="22"/>
        </w:rPr>
        <w:t xml:space="preserve"> sans </w:t>
      </w:r>
      <w:r w:rsidRPr="00B26FC4">
        <w:rPr>
          <w:rFonts w:asciiTheme="minorHAnsi" w:hAnsiTheme="minorHAnsi" w:cstheme="minorHAnsi"/>
          <w:i/>
          <w:iCs/>
          <w:sz w:val="22"/>
          <w:szCs w:val="22"/>
        </w:rPr>
        <w:t>"malhonnêteté intellectuelle"</w:t>
      </w:r>
      <w:r w:rsidRPr="00611A04">
        <w:rPr>
          <w:rFonts w:asciiTheme="minorHAnsi" w:hAnsiTheme="minorHAnsi" w:cstheme="minorHAnsi"/>
          <w:sz w:val="22"/>
          <w:szCs w:val="22"/>
        </w:rPr>
        <w:t xml:space="preserve"> en travaillant sur les articles originaux d'Istrati à la Bibliothèque Roumaine de Fribourg (</w:t>
      </w:r>
      <w:proofErr w:type="spellStart"/>
      <w:r w:rsidRPr="00611A04">
        <w:rPr>
          <w:rFonts w:asciiTheme="minorHAnsi" w:hAnsiTheme="minorHAnsi" w:cstheme="minorHAnsi"/>
          <w:sz w:val="22"/>
          <w:szCs w:val="22"/>
        </w:rPr>
        <w:t>Brisgau</w:t>
      </w:r>
      <w:proofErr w:type="spellEnd"/>
      <w:r w:rsidRPr="00611A04">
        <w:rPr>
          <w:rFonts w:asciiTheme="minorHAnsi" w:hAnsiTheme="minorHAnsi" w:cstheme="minorHAnsi"/>
          <w:sz w:val="22"/>
          <w:szCs w:val="22"/>
        </w:rPr>
        <w:t xml:space="preserve">) en les confrontant avec les traductions de </w:t>
      </w:r>
      <w:proofErr w:type="spellStart"/>
      <w:r w:rsidRPr="00611A04">
        <w:rPr>
          <w:rFonts w:asciiTheme="minorHAnsi" w:hAnsiTheme="minorHAnsi" w:cstheme="minorHAnsi"/>
          <w:sz w:val="22"/>
          <w:szCs w:val="22"/>
        </w:rPr>
        <w:t>Càpàtliia</w:t>
      </w:r>
      <w:proofErr w:type="spellEnd"/>
      <w:r w:rsidRPr="00611A04">
        <w:rPr>
          <w:rFonts w:asciiTheme="minorHAnsi" w:hAnsiTheme="minorHAnsi" w:cstheme="minorHAnsi"/>
          <w:sz w:val="22"/>
          <w:szCs w:val="22"/>
        </w:rPr>
        <w:t xml:space="preserve"> souvent pleines d'erreurs. Il réaffirme que La croisade du </w:t>
      </w:r>
      <w:proofErr w:type="spellStart"/>
      <w:r w:rsidRPr="00611A04">
        <w:rPr>
          <w:rFonts w:asciiTheme="minorHAnsi" w:hAnsiTheme="minorHAnsi" w:cstheme="minorHAnsi"/>
          <w:sz w:val="22"/>
          <w:szCs w:val="22"/>
        </w:rPr>
        <w:t>Roumanisme</w:t>
      </w:r>
      <w:proofErr w:type="spellEnd"/>
      <w:r w:rsidRPr="00611A04">
        <w:rPr>
          <w:rFonts w:asciiTheme="minorHAnsi" w:hAnsiTheme="minorHAnsi" w:cstheme="minorHAnsi"/>
          <w:sz w:val="22"/>
          <w:szCs w:val="22"/>
        </w:rPr>
        <w:t xml:space="preserve"> était un journal de droite à tendance antisémite envers laquelle Istrati avait en effet pris ses distances. Que son principal animateur </w:t>
      </w:r>
      <w:proofErr w:type="spellStart"/>
      <w:r w:rsidRPr="00611A04">
        <w:rPr>
          <w:rFonts w:asciiTheme="minorHAnsi" w:hAnsiTheme="minorHAnsi" w:cstheme="minorHAnsi"/>
          <w:sz w:val="22"/>
          <w:szCs w:val="22"/>
        </w:rPr>
        <w:t>Stelesco</w:t>
      </w:r>
      <w:proofErr w:type="spellEnd"/>
      <w:r w:rsidRPr="00611A04">
        <w:rPr>
          <w:rFonts w:asciiTheme="minorHAnsi" w:hAnsiTheme="minorHAnsi" w:cstheme="minorHAnsi"/>
          <w:sz w:val="22"/>
          <w:szCs w:val="22"/>
        </w:rPr>
        <w:t xml:space="preserve">, jadis la main </w:t>
      </w:r>
      <w:r w:rsidRPr="00611A04">
        <w:rPr>
          <w:rFonts w:asciiTheme="minorHAnsi" w:hAnsiTheme="minorHAnsi" w:cstheme="minorHAnsi"/>
          <w:sz w:val="22"/>
          <w:szCs w:val="22"/>
        </w:rPr>
        <w:lastRenderedPageBreak/>
        <w:t xml:space="preserve">droite de Codreanu, ait été assassiné par la Garde de fer, ne </w:t>
      </w:r>
      <w:r w:rsidRPr="00B26FC4">
        <w:rPr>
          <w:rFonts w:asciiTheme="minorHAnsi" w:hAnsiTheme="minorHAnsi" w:cstheme="minorHAnsi"/>
          <w:i/>
          <w:iCs/>
          <w:sz w:val="22"/>
          <w:szCs w:val="22"/>
        </w:rPr>
        <w:t>"prouve nullement son esprit républicain. Des divergences comparables se sont produites entre R</w:t>
      </w:r>
      <w:r w:rsidR="00B26FC4">
        <w:rPr>
          <w:rFonts w:asciiTheme="minorHAnsi" w:hAnsiTheme="minorHAnsi" w:cstheme="minorHAnsi"/>
          <w:i/>
          <w:iCs/>
          <w:sz w:val="22"/>
          <w:szCs w:val="22"/>
        </w:rPr>
        <w:t>ö</w:t>
      </w:r>
      <w:r w:rsidRPr="00B26FC4">
        <w:rPr>
          <w:rFonts w:asciiTheme="minorHAnsi" w:hAnsiTheme="minorHAnsi" w:cstheme="minorHAnsi"/>
          <w:i/>
          <w:iCs/>
          <w:sz w:val="22"/>
          <w:szCs w:val="22"/>
        </w:rPr>
        <w:t>hm et Hitler qui le fit exécuter le 30 juin 1934".</w:t>
      </w:r>
    </w:p>
    <w:p w14:paraId="477BCC6F" w14:textId="77777777" w:rsidR="00463E8A" w:rsidRDefault="00463E8A" w:rsidP="00B518C8">
      <w:pPr>
        <w:pStyle w:val="Textebrut"/>
        <w:jc w:val="both"/>
        <w:rPr>
          <w:rFonts w:asciiTheme="minorHAnsi" w:hAnsiTheme="minorHAnsi" w:cstheme="minorHAnsi"/>
          <w:sz w:val="22"/>
          <w:szCs w:val="22"/>
        </w:rPr>
      </w:pPr>
    </w:p>
    <w:p w14:paraId="4A485B57" w14:textId="3F194513"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La mise au point de </w:t>
      </w:r>
      <w:proofErr w:type="spellStart"/>
      <w:r w:rsidRPr="00611A04">
        <w:rPr>
          <w:rFonts w:asciiTheme="minorHAnsi" w:hAnsiTheme="minorHAnsi" w:cstheme="minorHAnsi"/>
          <w:sz w:val="22"/>
          <w:szCs w:val="22"/>
        </w:rPr>
        <w:t>Stiehler</w:t>
      </w:r>
      <w:proofErr w:type="spellEnd"/>
      <w:r w:rsidRPr="00611A04">
        <w:rPr>
          <w:rFonts w:asciiTheme="minorHAnsi" w:hAnsiTheme="minorHAnsi" w:cstheme="minorHAnsi"/>
          <w:sz w:val="22"/>
          <w:szCs w:val="22"/>
        </w:rPr>
        <w:t xml:space="preserve"> est suivie d'une véhémente réponse de </w:t>
      </w:r>
      <w:proofErr w:type="spellStart"/>
      <w:r w:rsidRPr="00611A04">
        <w:rPr>
          <w:rFonts w:asciiTheme="minorHAnsi" w:hAnsiTheme="minorHAnsi" w:cstheme="minorHAnsi"/>
          <w:sz w:val="22"/>
          <w:szCs w:val="22"/>
        </w:rPr>
        <w:t>Sanda</w:t>
      </w:r>
      <w:proofErr w:type="spellEnd"/>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Glebesco</w:t>
      </w:r>
      <w:proofErr w:type="spellEnd"/>
      <w:r w:rsidRPr="00611A04">
        <w:rPr>
          <w:rFonts w:asciiTheme="minorHAnsi" w:hAnsiTheme="minorHAnsi" w:cstheme="minorHAnsi"/>
          <w:sz w:val="22"/>
          <w:szCs w:val="22"/>
        </w:rPr>
        <w:t xml:space="preserve"> qui le traite de </w:t>
      </w:r>
      <w:r w:rsidRPr="00B26FC4">
        <w:rPr>
          <w:rFonts w:asciiTheme="minorHAnsi" w:hAnsiTheme="minorHAnsi" w:cstheme="minorHAnsi"/>
          <w:i/>
          <w:iCs/>
          <w:sz w:val="22"/>
          <w:szCs w:val="22"/>
        </w:rPr>
        <w:t>"dévot".</w:t>
      </w:r>
      <w:r w:rsidRPr="00611A04">
        <w:rPr>
          <w:rFonts w:asciiTheme="minorHAnsi" w:hAnsiTheme="minorHAnsi" w:cstheme="minorHAnsi"/>
          <w:sz w:val="22"/>
          <w:szCs w:val="22"/>
        </w:rPr>
        <w:t xml:space="preserve"> Elle persiste </w:t>
      </w:r>
      <w:r w:rsidRPr="00B26FC4">
        <w:rPr>
          <w:rFonts w:asciiTheme="minorHAnsi" w:hAnsiTheme="minorHAnsi" w:cstheme="minorHAnsi"/>
          <w:i/>
          <w:iCs/>
          <w:sz w:val="22"/>
          <w:szCs w:val="22"/>
        </w:rPr>
        <w:t xml:space="preserve">"à affirmer que, lors de la discussion du colloque de Valence, M. </w:t>
      </w:r>
      <w:proofErr w:type="spellStart"/>
      <w:r w:rsidRPr="00B26FC4">
        <w:rPr>
          <w:rFonts w:asciiTheme="minorHAnsi" w:hAnsiTheme="minorHAnsi" w:cstheme="minorHAnsi"/>
          <w:i/>
          <w:iCs/>
          <w:sz w:val="22"/>
          <w:szCs w:val="22"/>
        </w:rPr>
        <w:t>Stiehler</w:t>
      </w:r>
      <w:proofErr w:type="spellEnd"/>
      <w:r w:rsidRPr="00B26FC4">
        <w:rPr>
          <w:rFonts w:asciiTheme="minorHAnsi" w:hAnsiTheme="minorHAnsi" w:cstheme="minorHAnsi"/>
          <w:i/>
          <w:iCs/>
          <w:sz w:val="22"/>
          <w:szCs w:val="22"/>
        </w:rPr>
        <w:t xml:space="preserve"> a apporté de l'eau au moulin de ceux qui, depuis 1934, continuent à moudre la même vénéneuse farine. A savoir que la condamnation du communisme par </w:t>
      </w:r>
      <w:proofErr w:type="spellStart"/>
      <w:r w:rsidRPr="00B26FC4">
        <w:rPr>
          <w:rFonts w:asciiTheme="minorHAnsi" w:hAnsiTheme="minorHAnsi" w:cstheme="minorHAnsi"/>
          <w:i/>
          <w:iCs/>
          <w:sz w:val="22"/>
          <w:szCs w:val="22"/>
        </w:rPr>
        <w:t>Panaït</w:t>
      </w:r>
      <w:proofErr w:type="spellEnd"/>
      <w:r w:rsidRPr="00B26FC4">
        <w:rPr>
          <w:rFonts w:asciiTheme="minorHAnsi" w:hAnsiTheme="minorHAnsi" w:cstheme="minorHAnsi"/>
          <w:i/>
          <w:iCs/>
          <w:sz w:val="22"/>
          <w:szCs w:val="22"/>
        </w:rPr>
        <w:t xml:space="preserve"> Istrati, qu'il exprimait avec sa collaboration à la Croisade du </w:t>
      </w:r>
      <w:proofErr w:type="spellStart"/>
      <w:r w:rsidRPr="00B26FC4">
        <w:rPr>
          <w:rFonts w:asciiTheme="minorHAnsi" w:hAnsiTheme="minorHAnsi" w:cstheme="minorHAnsi"/>
          <w:i/>
          <w:iCs/>
          <w:sz w:val="22"/>
          <w:szCs w:val="22"/>
        </w:rPr>
        <w:t>Roumanisme</w:t>
      </w:r>
      <w:proofErr w:type="spellEnd"/>
      <w:r w:rsidRPr="00B26FC4">
        <w:rPr>
          <w:rFonts w:asciiTheme="minorHAnsi" w:hAnsiTheme="minorHAnsi" w:cstheme="minorHAnsi"/>
          <w:i/>
          <w:iCs/>
          <w:sz w:val="22"/>
          <w:szCs w:val="22"/>
        </w:rPr>
        <w:t xml:space="preserve"> (organe de droite) équivaut à peu de chose près à une adhésion aux thèses fascistes"</w:t>
      </w:r>
      <w:r w:rsidRPr="00611A04">
        <w:rPr>
          <w:rFonts w:asciiTheme="minorHAnsi" w:hAnsiTheme="minorHAnsi" w:cstheme="minorHAnsi"/>
          <w:sz w:val="22"/>
          <w:szCs w:val="22"/>
        </w:rPr>
        <w:t xml:space="preserve">. Au moment du colloque, Henri </w:t>
      </w:r>
      <w:proofErr w:type="spellStart"/>
      <w:r w:rsidRPr="00611A04">
        <w:rPr>
          <w:rFonts w:asciiTheme="minorHAnsi" w:hAnsiTheme="minorHAnsi" w:cstheme="minorHAnsi"/>
          <w:sz w:val="22"/>
          <w:szCs w:val="22"/>
        </w:rPr>
        <w:t>Stiehler</w:t>
      </w:r>
      <w:proofErr w:type="spellEnd"/>
      <w:r w:rsidRPr="00611A04">
        <w:rPr>
          <w:rFonts w:asciiTheme="minorHAnsi" w:hAnsiTheme="minorHAnsi" w:cstheme="minorHAnsi"/>
          <w:sz w:val="22"/>
          <w:szCs w:val="22"/>
        </w:rPr>
        <w:t xml:space="preserve"> </w:t>
      </w:r>
      <w:r w:rsidRPr="00B26FC4">
        <w:rPr>
          <w:rFonts w:asciiTheme="minorHAnsi" w:hAnsiTheme="minorHAnsi" w:cstheme="minorHAnsi"/>
          <w:i/>
          <w:iCs/>
          <w:sz w:val="22"/>
          <w:szCs w:val="22"/>
        </w:rPr>
        <w:t>"ignorait-il que le régime roumain était toujours en place, et que c'est ce régime qui (...) déclarait que l'action d'Istrati se plaçait aux côtés de celles des ennemis de la liberté des peuples ?".</w:t>
      </w:r>
      <w:r w:rsidRPr="00B26FC4">
        <w:rPr>
          <w:rFonts w:asciiTheme="minorHAnsi" w:hAnsiTheme="minorHAnsi" w:cstheme="minorHAnsi"/>
          <w:color w:val="FF0000"/>
          <w:sz w:val="22"/>
          <w:szCs w:val="22"/>
        </w:rPr>
        <w:t>4</w:t>
      </w:r>
    </w:p>
    <w:p w14:paraId="1FDEDC22" w14:textId="77777777" w:rsidR="00B26FC4" w:rsidRDefault="00B26FC4" w:rsidP="00B518C8">
      <w:pPr>
        <w:pStyle w:val="Textebrut"/>
        <w:jc w:val="both"/>
        <w:rPr>
          <w:rFonts w:asciiTheme="minorHAnsi" w:hAnsiTheme="minorHAnsi" w:cstheme="minorHAnsi"/>
          <w:sz w:val="22"/>
          <w:szCs w:val="22"/>
        </w:rPr>
      </w:pPr>
    </w:p>
    <w:p w14:paraId="54E5083F" w14:textId="3F3CF063"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Il ne fait aucun doute que vers la fin de sa vie, Istrati, abandonné par ses amis, calomnié, malade et démoralisé, a manqué de clairvoyance politique et s'est laissé entraîner trop loin dans sa haine de la bureaucratie et du stalinisme. Cette dérive politique assez étonnante pour un écrivain qui avait côtoyé de près l'Opposition de gauche, ne fait pas cependant d'Istrati un fasciste. Ses amis, Marcel Martinet, et Victor Serge, le premier malade et retiré, le second alors déporté à Orenbourg, n'ont pu, malheureusement, dans leur éloignement, lui être d'un grand secours.</w:t>
      </w:r>
    </w:p>
    <w:p w14:paraId="4C4516F9" w14:textId="77777777" w:rsidR="00B26FC4" w:rsidRDefault="00B26FC4" w:rsidP="00B518C8">
      <w:pPr>
        <w:pStyle w:val="Textebrut"/>
        <w:jc w:val="both"/>
        <w:rPr>
          <w:rFonts w:asciiTheme="minorHAnsi" w:hAnsiTheme="minorHAnsi" w:cstheme="minorHAnsi"/>
          <w:sz w:val="22"/>
          <w:szCs w:val="22"/>
        </w:rPr>
      </w:pPr>
    </w:p>
    <w:p w14:paraId="47C432D5" w14:textId="65C5BE2B"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Le colloque : </w:t>
      </w:r>
      <w:r w:rsidRPr="00B26FC4">
        <w:rPr>
          <w:rFonts w:asciiTheme="minorHAnsi" w:hAnsiTheme="minorHAnsi" w:cstheme="minorHAnsi"/>
          <w:i/>
          <w:iCs/>
          <w:sz w:val="22"/>
          <w:szCs w:val="22"/>
        </w:rPr>
        <w:t xml:space="preserve">Victor </w:t>
      </w:r>
      <w:r w:rsidR="0009396C" w:rsidRPr="00B26FC4">
        <w:rPr>
          <w:rFonts w:asciiTheme="minorHAnsi" w:hAnsiTheme="minorHAnsi" w:cstheme="minorHAnsi"/>
          <w:i/>
          <w:iCs/>
          <w:sz w:val="22"/>
          <w:szCs w:val="22"/>
        </w:rPr>
        <w:t>Serge :</w:t>
      </w:r>
      <w:r w:rsidRPr="00B26FC4">
        <w:rPr>
          <w:rFonts w:asciiTheme="minorHAnsi" w:hAnsiTheme="minorHAnsi" w:cstheme="minorHAnsi"/>
          <w:i/>
          <w:iCs/>
          <w:sz w:val="22"/>
          <w:szCs w:val="22"/>
        </w:rPr>
        <w:t xml:space="preserve"> vie et </w:t>
      </w:r>
      <w:r w:rsidR="00B26FC4" w:rsidRPr="00B26FC4">
        <w:rPr>
          <w:rFonts w:asciiTheme="minorHAnsi" w:hAnsiTheme="minorHAnsi" w:cstheme="minorHAnsi"/>
          <w:i/>
          <w:iCs/>
          <w:sz w:val="22"/>
          <w:szCs w:val="22"/>
        </w:rPr>
        <w:t>œuvre</w:t>
      </w:r>
      <w:r w:rsidRPr="00B26FC4">
        <w:rPr>
          <w:rFonts w:asciiTheme="minorHAnsi" w:hAnsiTheme="minorHAnsi" w:cstheme="minorHAnsi"/>
          <w:i/>
          <w:iCs/>
          <w:sz w:val="22"/>
          <w:szCs w:val="22"/>
        </w:rPr>
        <w:t xml:space="preserve"> d'un révolutionnaire</w:t>
      </w:r>
      <w:r w:rsidRPr="00611A04">
        <w:rPr>
          <w:rFonts w:asciiTheme="minorHAnsi" w:hAnsiTheme="minorHAnsi" w:cstheme="minorHAnsi"/>
          <w:sz w:val="22"/>
          <w:szCs w:val="22"/>
        </w:rPr>
        <w:t>, qui s'est déroulé à Bruxelles les 21,22,23 mars 1991 à l'Institut de Sociologie de Bruxelles est un évènement, autant par l'étendue que par la diversité du champ étudié et voulu par les organisateurs. Le colloque répare aussi une injustice envers cet écrivain et ce révolutionnaire russo-belge de langue française dédaigné par l'historiographie.</w:t>
      </w:r>
    </w:p>
    <w:p w14:paraId="4CDEEC38" w14:textId="76EAE92E"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Plus d'une vingtaine de communications qui viennent d'être rassemblées en volume</w:t>
      </w:r>
      <w:r w:rsidR="00B26FC4">
        <w:rPr>
          <w:rFonts w:asciiTheme="minorHAnsi" w:hAnsiTheme="minorHAnsi" w:cstheme="minorHAnsi"/>
          <w:sz w:val="22"/>
          <w:szCs w:val="22"/>
        </w:rPr>
        <w:t xml:space="preserve"> </w:t>
      </w:r>
      <w:r w:rsidRPr="00B26FC4">
        <w:rPr>
          <w:rFonts w:asciiTheme="minorHAnsi" w:hAnsiTheme="minorHAnsi" w:cstheme="minorHAnsi"/>
          <w:color w:val="FF0000"/>
          <w:sz w:val="22"/>
          <w:szCs w:val="22"/>
        </w:rPr>
        <w:t>5</w:t>
      </w:r>
      <w:r w:rsidRPr="00611A04">
        <w:rPr>
          <w:rFonts w:asciiTheme="minorHAnsi" w:hAnsiTheme="minorHAnsi" w:cstheme="minorHAnsi"/>
          <w:sz w:val="22"/>
          <w:szCs w:val="22"/>
        </w:rPr>
        <w:t>, ont pendant trois jours abordé le parcours politique et l'</w:t>
      </w:r>
      <w:r w:rsidR="00B26FC4"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littéraire de Serge dont on n'a pas encore </w:t>
      </w:r>
      <w:r w:rsidR="00B26FC4" w:rsidRPr="00611A04">
        <w:rPr>
          <w:rFonts w:asciiTheme="minorHAnsi" w:hAnsiTheme="minorHAnsi" w:cstheme="minorHAnsi"/>
          <w:sz w:val="22"/>
          <w:szCs w:val="22"/>
        </w:rPr>
        <w:t>suffisamment</w:t>
      </w:r>
      <w:r w:rsidRPr="00611A04">
        <w:rPr>
          <w:rFonts w:asciiTheme="minorHAnsi" w:hAnsiTheme="minorHAnsi" w:cstheme="minorHAnsi"/>
          <w:sz w:val="22"/>
          <w:szCs w:val="22"/>
        </w:rPr>
        <w:t xml:space="preserve"> mesuré jusqu'ici la richesse et l'importance. L'exposé introductif de Pierre </w:t>
      </w:r>
      <w:proofErr w:type="spellStart"/>
      <w:r w:rsidRPr="00611A04">
        <w:rPr>
          <w:rFonts w:asciiTheme="minorHAnsi" w:hAnsiTheme="minorHAnsi" w:cstheme="minorHAnsi"/>
          <w:sz w:val="22"/>
          <w:szCs w:val="22"/>
        </w:rPr>
        <w:t>Broué</w:t>
      </w:r>
      <w:proofErr w:type="spellEnd"/>
      <w:r w:rsidRPr="00611A04">
        <w:rPr>
          <w:rFonts w:asciiTheme="minorHAnsi" w:hAnsiTheme="minorHAnsi" w:cstheme="minorHAnsi"/>
          <w:sz w:val="22"/>
          <w:szCs w:val="22"/>
        </w:rPr>
        <w:t xml:space="preserve"> : </w:t>
      </w:r>
      <w:r w:rsidRPr="00B26FC4">
        <w:rPr>
          <w:rFonts w:asciiTheme="minorHAnsi" w:hAnsiTheme="minorHAnsi" w:cstheme="minorHAnsi"/>
          <w:i/>
          <w:iCs/>
          <w:sz w:val="22"/>
          <w:szCs w:val="22"/>
        </w:rPr>
        <w:t xml:space="preserve">"L'Opposition comme force </w:t>
      </w:r>
      <w:r w:rsidR="0009396C" w:rsidRPr="00B26FC4">
        <w:rPr>
          <w:rFonts w:asciiTheme="minorHAnsi" w:hAnsiTheme="minorHAnsi" w:cstheme="minorHAnsi"/>
          <w:i/>
          <w:iCs/>
          <w:sz w:val="22"/>
          <w:szCs w:val="22"/>
        </w:rPr>
        <w:t>d’idées :</w:t>
      </w:r>
      <w:r w:rsidRPr="00B26FC4">
        <w:rPr>
          <w:rFonts w:asciiTheme="minorHAnsi" w:hAnsiTheme="minorHAnsi" w:cstheme="minorHAnsi"/>
          <w:i/>
          <w:iCs/>
          <w:sz w:val="22"/>
          <w:szCs w:val="22"/>
        </w:rPr>
        <w:t xml:space="preserve"> Victor Serge de la bande à Bonnot à </w:t>
      </w:r>
      <w:proofErr w:type="spellStart"/>
      <w:r w:rsidRPr="00B26FC4">
        <w:rPr>
          <w:rFonts w:asciiTheme="minorHAnsi" w:hAnsiTheme="minorHAnsi" w:cstheme="minorHAnsi"/>
          <w:i/>
          <w:iCs/>
          <w:sz w:val="22"/>
          <w:szCs w:val="22"/>
        </w:rPr>
        <w:t>Trotsky</w:t>
      </w:r>
      <w:proofErr w:type="spellEnd"/>
      <w:r w:rsidRPr="00B26FC4">
        <w:rPr>
          <w:rFonts w:asciiTheme="minorHAnsi" w:hAnsiTheme="minorHAnsi" w:cstheme="minorHAnsi"/>
          <w:i/>
          <w:iCs/>
          <w:sz w:val="22"/>
          <w:szCs w:val="22"/>
        </w:rPr>
        <w:t>",</w:t>
      </w:r>
      <w:r w:rsidRPr="00611A04">
        <w:rPr>
          <w:rFonts w:asciiTheme="minorHAnsi" w:hAnsiTheme="minorHAnsi" w:cstheme="minorHAnsi"/>
          <w:sz w:val="22"/>
          <w:szCs w:val="22"/>
        </w:rPr>
        <w:t xml:space="preserve"> que nous reproduisons dans ce numéro des </w:t>
      </w:r>
      <w:r w:rsidRPr="00B26FC4">
        <w:rPr>
          <w:rFonts w:asciiTheme="minorHAnsi" w:hAnsiTheme="minorHAnsi" w:cstheme="minorHAnsi"/>
          <w:i/>
          <w:iCs/>
          <w:sz w:val="22"/>
          <w:szCs w:val="22"/>
        </w:rPr>
        <w:t xml:space="preserve">Cahiers Léon </w:t>
      </w:r>
      <w:proofErr w:type="spellStart"/>
      <w:r w:rsidRPr="00B26FC4">
        <w:rPr>
          <w:rFonts w:asciiTheme="minorHAnsi" w:hAnsiTheme="minorHAnsi" w:cstheme="minorHAnsi"/>
          <w:i/>
          <w:iCs/>
          <w:sz w:val="22"/>
          <w:szCs w:val="22"/>
        </w:rPr>
        <w:t>Trotsky</w:t>
      </w:r>
      <w:proofErr w:type="spellEnd"/>
      <w:r w:rsidRPr="00611A04">
        <w:rPr>
          <w:rFonts w:asciiTheme="minorHAnsi" w:hAnsiTheme="minorHAnsi" w:cstheme="minorHAnsi"/>
          <w:sz w:val="22"/>
          <w:szCs w:val="22"/>
        </w:rPr>
        <w:t>, rend compte avec une grande justesse de la ligne conductrice de la pensée et de l'action politique de Serge, toute marquée par cette dialectique permanente de la négation que symbolise déjà son premier pseudonyme d'écrivain et de militant anarchiste : Le Rétif.</w:t>
      </w:r>
    </w:p>
    <w:p w14:paraId="7605C415" w14:textId="77777777" w:rsidR="00B26FC4" w:rsidRDefault="00B26FC4" w:rsidP="00B518C8">
      <w:pPr>
        <w:pStyle w:val="Textebrut"/>
        <w:jc w:val="both"/>
        <w:rPr>
          <w:rFonts w:asciiTheme="minorHAnsi" w:hAnsiTheme="minorHAnsi" w:cstheme="minorHAnsi"/>
          <w:sz w:val="22"/>
          <w:szCs w:val="22"/>
        </w:rPr>
      </w:pPr>
    </w:p>
    <w:p w14:paraId="1F190E31" w14:textId="217E31EB" w:rsidR="00940AD8" w:rsidRPr="00B26FC4" w:rsidRDefault="00940AD8" w:rsidP="00B518C8">
      <w:pPr>
        <w:pStyle w:val="Textebrut"/>
        <w:jc w:val="both"/>
        <w:rPr>
          <w:rFonts w:asciiTheme="minorHAnsi" w:hAnsiTheme="minorHAnsi" w:cstheme="minorHAnsi"/>
          <w:i/>
          <w:iCs/>
          <w:sz w:val="22"/>
          <w:szCs w:val="22"/>
        </w:rPr>
      </w:pPr>
      <w:r w:rsidRPr="00611A04">
        <w:rPr>
          <w:rFonts w:asciiTheme="minorHAnsi" w:hAnsiTheme="minorHAnsi" w:cstheme="minorHAnsi"/>
          <w:sz w:val="22"/>
          <w:szCs w:val="22"/>
        </w:rPr>
        <w:t xml:space="preserve">Disons d'emblée que les communications de ce colloque sont d'inégale valeur et ne présentent pas toutes le même intérêt. Parmi les travaux originaux et qui apportent beaucoup à la </w:t>
      </w:r>
      <w:r w:rsidR="00B26FC4" w:rsidRPr="00611A04">
        <w:rPr>
          <w:rFonts w:asciiTheme="minorHAnsi" w:hAnsiTheme="minorHAnsi" w:cstheme="minorHAnsi"/>
          <w:sz w:val="22"/>
          <w:szCs w:val="22"/>
        </w:rPr>
        <w:t>connaissance</w:t>
      </w:r>
      <w:r w:rsidRPr="00611A04">
        <w:rPr>
          <w:rFonts w:asciiTheme="minorHAnsi" w:hAnsiTheme="minorHAnsi" w:cstheme="minorHAnsi"/>
          <w:sz w:val="22"/>
          <w:szCs w:val="22"/>
        </w:rPr>
        <w:t xml:space="preserve"> du passé anarchiste de Serge retenons ceux d'Yves Pagès </w:t>
      </w:r>
      <w:r w:rsidRPr="00B26FC4">
        <w:rPr>
          <w:rFonts w:asciiTheme="minorHAnsi" w:hAnsiTheme="minorHAnsi" w:cstheme="minorHAnsi"/>
          <w:i/>
          <w:iCs/>
          <w:sz w:val="22"/>
          <w:szCs w:val="22"/>
        </w:rPr>
        <w:t xml:space="preserve">("Les Premières armes de la </w:t>
      </w:r>
      <w:r w:rsidR="0009396C" w:rsidRPr="00B26FC4">
        <w:rPr>
          <w:rFonts w:asciiTheme="minorHAnsi" w:hAnsiTheme="minorHAnsi" w:cstheme="minorHAnsi"/>
          <w:i/>
          <w:iCs/>
          <w:sz w:val="22"/>
          <w:szCs w:val="22"/>
        </w:rPr>
        <w:t>critique :</w:t>
      </w:r>
      <w:r w:rsidRPr="00B26FC4">
        <w:rPr>
          <w:rFonts w:asciiTheme="minorHAnsi" w:hAnsiTheme="minorHAnsi" w:cstheme="minorHAnsi"/>
          <w:i/>
          <w:iCs/>
          <w:sz w:val="22"/>
          <w:szCs w:val="22"/>
        </w:rPr>
        <w:t xml:space="preserve"> aux sources de l'individualisme anarchiste de Victor Serge, dit "Le Rétif"</w:t>
      </w:r>
      <w:r w:rsidRPr="00611A04">
        <w:rPr>
          <w:rFonts w:asciiTheme="minorHAnsi" w:hAnsiTheme="minorHAnsi" w:cstheme="minorHAnsi"/>
          <w:sz w:val="22"/>
          <w:szCs w:val="22"/>
        </w:rPr>
        <w:t xml:space="preserve">), et de Luc Nemeth </w:t>
      </w:r>
      <w:r w:rsidRPr="00B26FC4">
        <w:rPr>
          <w:rFonts w:asciiTheme="minorHAnsi" w:hAnsiTheme="minorHAnsi" w:cstheme="minorHAnsi"/>
          <w:i/>
          <w:iCs/>
          <w:sz w:val="22"/>
          <w:szCs w:val="22"/>
        </w:rPr>
        <w:t>("Victor Serge et les anarchistes").</w:t>
      </w:r>
    </w:p>
    <w:p w14:paraId="490BF6DE" w14:textId="77777777" w:rsidR="00B26FC4" w:rsidRDefault="00B26FC4" w:rsidP="00B518C8">
      <w:pPr>
        <w:pStyle w:val="Textebrut"/>
        <w:jc w:val="both"/>
        <w:rPr>
          <w:rFonts w:asciiTheme="minorHAnsi" w:hAnsiTheme="minorHAnsi" w:cstheme="minorHAnsi"/>
          <w:sz w:val="22"/>
          <w:szCs w:val="22"/>
        </w:rPr>
      </w:pPr>
    </w:p>
    <w:p w14:paraId="1F422C38" w14:textId="009D4461"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L'étude d'Yves Pagès, très documentée et fouillée, analyse les écrits de la période 1909-1912. Il nous montre un aspect méconnu de l'engagement libertaire de </w:t>
      </w:r>
      <w:proofErr w:type="gramStart"/>
      <w:r w:rsidRPr="00611A04">
        <w:rPr>
          <w:rFonts w:asciiTheme="minorHAnsi" w:hAnsiTheme="minorHAnsi" w:cstheme="minorHAnsi"/>
          <w:sz w:val="22"/>
          <w:szCs w:val="22"/>
        </w:rPr>
        <w:t>Serge:</w:t>
      </w:r>
      <w:proofErr w:type="gramEnd"/>
      <w:r w:rsidRPr="00611A04">
        <w:rPr>
          <w:rFonts w:asciiTheme="minorHAnsi" w:hAnsiTheme="minorHAnsi" w:cstheme="minorHAnsi"/>
          <w:sz w:val="22"/>
          <w:szCs w:val="22"/>
        </w:rPr>
        <w:t xml:space="preserve"> </w:t>
      </w:r>
      <w:r w:rsidRPr="00B26FC4">
        <w:rPr>
          <w:rFonts w:asciiTheme="minorHAnsi" w:hAnsiTheme="minorHAnsi" w:cstheme="minorHAnsi"/>
          <w:i/>
          <w:iCs/>
          <w:sz w:val="22"/>
          <w:szCs w:val="22"/>
        </w:rPr>
        <w:t>"un extraordinaire appétit de lecture, une soif d'apprendre éclectique et permanente donnant naissance à un esprit de synthèse libre de tous préjugés universitaires ou dogmatiques"</w:t>
      </w:r>
      <w:r w:rsidRPr="00611A04">
        <w:rPr>
          <w:rFonts w:asciiTheme="minorHAnsi" w:hAnsiTheme="minorHAnsi" w:cstheme="minorHAnsi"/>
          <w:sz w:val="22"/>
          <w:szCs w:val="22"/>
        </w:rPr>
        <w:t xml:space="preserve">. </w:t>
      </w:r>
      <w:r w:rsidR="0009396C" w:rsidRPr="00611A04">
        <w:rPr>
          <w:rFonts w:asciiTheme="minorHAnsi" w:hAnsiTheme="minorHAnsi" w:cstheme="minorHAnsi"/>
          <w:sz w:val="22"/>
          <w:szCs w:val="22"/>
        </w:rPr>
        <w:t>Selon</w:t>
      </w:r>
      <w:r w:rsidRPr="00611A04">
        <w:rPr>
          <w:rFonts w:asciiTheme="minorHAnsi" w:hAnsiTheme="minorHAnsi" w:cstheme="minorHAnsi"/>
          <w:sz w:val="22"/>
          <w:szCs w:val="22"/>
        </w:rPr>
        <w:t xml:space="preserve"> Yves Pagès, </w:t>
      </w:r>
      <w:r w:rsidRPr="00B26FC4">
        <w:rPr>
          <w:rFonts w:asciiTheme="minorHAnsi" w:hAnsiTheme="minorHAnsi" w:cstheme="minorHAnsi"/>
          <w:i/>
          <w:iCs/>
          <w:sz w:val="22"/>
          <w:szCs w:val="22"/>
        </w:rPr>
        <w:t>"l'épopée intellectuelle du collaborateur de l'Anarchie"</w:t>
      </w:r>
      <w:r w:rsidRPr="00611A04">
        <w:rPr>
          <w:rFonts w:asciiTheme="minorHAnsi" w:hAnsiTheme="minorHAnsi" w:cstheme="minorHAnsi"/>
          <w:sz w:val="22"/>
          <w:szCs w:val="22"/>
        </w:rPr>
        <w:t xml:space="preserve"> est avant tout celle d'un </w:t>
      </w:r>
      <w:r w:rsidRPr="00B26FC4">
        <w:rPr>
          <w:rFonts w:asciiTheme="minorHAnsi" w:hAnsiTheme="minorHAnsi" w:cstheme="minorHAnsi"/>
          <w:i/>
          <w:iCs/>
          <w:sz w:val="22"/>
          <w:szCs w:val="22"/>
        </w:rPr>
        <w:t>"autodidacte de la Belle Epoque".</w:t>
      </w:r>
      <w:r w:rsidRPr="00611A04">
        <w:rPr>
          <w:rFonts w:asciiTheme="minorHAnsi" w:hAnsiTheme="minorHAnsi" w:cstheme="minorHAnsi"/>
          <w:sz w:val="22"/>
          <w:szCs w:val="22"/>
        </w:rPr>
        <w:t xml:space="preserve"> Il nous entraîne dans la </w:t>
      </w:r>
      <w:r w:rsidRPr="00B26FC4">
        <w:rPr>
          <w:rFonts w:asciiTheme="minorHAnsi" w:hAnsiTheme="minorHAnsi" w:cstheme="minorHAnsi"/>
          <w:i/>
          <w:iCs/>
          <w:sz w:val="22"/>
          <w:szCs w:val="22"/>
        </w:rPr>
        <w:t>"nébuleuse anarchiste des années 1890-1914"</w:t>
      </w:r>
      <w:r w:rsidRPr="00611A04">
        <w:rPr>
          <w:rFonts w:asciiTheme="minorHAnsi" w:hAnsiTheme="minorHAnsi" w:cstheme="minorHAnsi"/>
          <w:sz w:val="22"/>
          <w:szCs w:val="22"/>
        </w:rPr>
        <w:t xml:space="preserve"> et aux sources de la formation d'un courant politique qui fait de l'autodidacte, </w:t>
      </w:r>
      <w:r w:rsidRPr="00B26FC4">
        <w:rPr>
          <w:rFonts w:asciiTheme="minorHAnsi" w:hAnsiTheme="minorHAnsi" w:cstheme="minorHAnsi"/>
          <w:i/>
          <w:iCs/>
          <w:sz w:val="22"/>
          <w:szCs w:val="22"/>
        </w:rPr>
        <w:t>"celui qui apprend par lui-même, sans maître", "un emblème à la fois politique et poétique".</w:t>
      </w:r>
      <w:r w:rsidRPr="00611A04">
        <w:rPr>
          <w:rFonts w:asciiTheme="minorHAnsi" w:hAnsiTheme="minorHAnsi" w:cstheme="minorHAnsi"/>
          <w:sz w:val="22"/>
          <w:szCs w:val="22"/>
        </w:rPr>
        <w:t xml:space="preserve"> Ce courant se nourrit d'</w:t>
      </w:r>
      <w:r w:rsidR="00B26FC4" w:rsidRPr="00611A04">
        <w:rPr>
          <w:rFonts w:asciiTheme="minorHAnsi" w:hAnsiTheme="minorHAnsi" w:cstheme="minorHAnsi"/>
          <w:sz w:val="22"/>
          <w:szCs w:val="22"/>
        </w:rPr>
        <w:t>œuvres</w:t>
      </w:r>
      <w:r w:rsidRPr="00611A04">
        <w:rPr>
          <w:rFonts w:asciiTheme="minorHAnsi" w:hAnsiTheme="minorHAnsi" w:cstheme="minorHAnsi"/>
          <w:sz w:val="22"/>
          <w:szCs w:val="22"/>
        </w:rPr>
        <w:t xml:space="preserve"> aussi diverses que celles de Georges Darien, Jehan Rictus, </w:t>
      </w:r>
      <w:proofErr w:type="spellStart"/>
      <w:r w:rsidRPr="00611A04">
        <w:rPr>
          <w:rFonts w:asciiTheme="minorHAnsi" w:hAnsiTheme="minorHAnsi" w:cstheme="minorHAnsi"/>
          <w:sz w:val="22"/>
          <w:szCs w:val="22"/>
        </w:rPr>
        <w:t>Zo</w:t>
      </w:r>
      <w:proofErr w:type="spellEnd"/>
      <w:r w:rsidRPr="00611A04">
        <w:rPr>
          <w:rFonts w:asciiTheme="minorHAnsi" w:hAnsiTheme="minorHAnsi" w:cstheme="minorHAnsi"/>
          <w:sz w:val="22"/>
          <w:szCs w:val="22"/>
        </w:rPr>
        <w:t xml:space="preserve"> d'Axa, Han </w:t>
      </w:r>
      <w:proofErr w:type="spellStart"/>
      <w:r w:rsidRPr="00611A04">
        <w:rPr>
          <w:rFonts w:asciiTheme="minorHAnsi" w:hAnsiTheme="minorHAnsi" w:cstheme="minorHAnsi"/>
          <w:sz w:val="22"/>
          <w:szCs w:val="22"/>
        </w:rPr>
        <w:t>Ryner</w:t>
      </w:r>
      <w:proofErr w:type="spellEnd"/>
      <w:r w:rsidRPr="00611A04">
        <w:rPr>
          <w:rFonts w:asciiTheme="minorHAnsi" w:hAnsiTheme="minorHAnsi" w:cstheme="minorHAnsi"/>
          <w:sz w:val="22"/>
          <w:szCs w:val="22"/>
        </w:rPr>
        <w:t>.</w:t>
      </w:r>
    </w:p>
    <w:p w14:paraId="1CE64934" w14:textId="77777777" w:rsidR="00586F5D" w:rsidRDefault="00586F5D" w:rsidP="00B518C8">
      <w:pPr>
        <w:pStyle w:val="Textebrut"/>
        <w:jc w:val="both"/>
        <w:rPr>
          <w:rFonts w:asciiTheme="minorHAnsi" w:hAnsiTheme="minorHAnsi" w:cstheme="minorHAnsi"/>
          <w:sz w:val="22"/>
          <w:szCs w:val="22"/>
        </w:rPr>
      </w:pPr>
    </w:p>
    <w:p w14:paraId="4D991013" w14:textId="71CF9FAD"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La communication, très stimulante, de Luc Nemeth aborde le passage de Serge de l'anarchisme au bolchévisme, plus complexe qu'on ne l'a cru jusqu'ici, et l'histoire de ses liens avec les anarchistes jusqu'à sa mort. Il nous restitue l'activité intellectuelle et militante de Serge à son arrivée à Paris, à l'été 1909,</w:t>
      </w:r>
      <w:r w:rsidR="00586F5D">
        <w:rPr>
          <w:rFonts w:asciiTheme="minorHAnsi" w:hAnsiTheme="minorHAnsi" w:cstheme="minorHAnsi"/>
          <w:sz w:val="22"/>
          <w:szCs w:val="22"/>
        </w:rPr>
        <w:t xml:space="preserve"> </w:t>
      </w:r>
      <w:r w:rsidRPr="00611A04">
        <w:rPr>
          <w:rFonts w:asciiTheme="minorHAnsi" w:hAnsiTheme="minorHAnsi" w:cstheme="minorHAnsi"/>
          <w:sz w:val="22"/>
          <w:szCs w:val="22"/>
        </w:rPr>
        <w:t xml:space="preserve">et souligne l'importance que revêt pour lui l'écrit, l'une des </w:t>
      </w:r>
      <w:r w:rsidRPr="00586F5D">
        <w:rPr>
          <w:rFonts w:asciiTheme="minorHAnsi" w:hAnsiTheme="minorHAnsi" w:cstheme="minorHAnsi"/>
          <w:i/>
          <w:iCs/>
          <w:sz w:val="22"/>
          <w:szCs w:val="22"/>
        </w:rPr>
        <w:t>"armes" "qui portent le mieux"</w:t>
      </w:r>
      <w:r w:rsidRPr="00611A04">
        <w:rPr>
          <w:rFonts w:asciiTheme="minorHAnsi" w:hAnsiTheme="minorHAnsi" w:cstheme="minorHAnsi"/>
          <w:sz w:val="22"/>
          <w:szCs w:val="22"/>
        </w:rPr>
        <w:t xml:space="preserve"> selon une affirmation de Serge lui-même. Luc Nemeth nous</w:t>
      </w:r>
      <w:r w:rsidR="0009396C">
        <w:rPr>
          <w:rFonts w:asciiTheme="minorHAnsi" w:hAnsiTheme="minorHAnsi" w:cstheme="minorHAnsi"/>
          <w:sz w:val="22"/>
          <w:szCs w:val="22"/>
        </w:rPr>
        <w:t xml:space="preserve"> </w:t>
      </w:r>
      <w:r w:rsidRPr="00611A04">
        <w:rPr>
          <w:rFonts w:asciiTheme="minorHAnsi" w:hAnsiTheme="minorHAnsi" w:cstheme="minorHAnsi"/>
          <w:sz w:val="22"/>
          <w:szCs w:val="22"/>
        </w:rPr>
        <w:t xml:space="preserve">montre comment celui-ci se détache peu à peu de </w:t>
      </w:r>
      <w:r w:rsidRPr="00611A04">
        <w:rPr>
          <w:rFonts w:asciiTheme="minorHAnsi" w:hAnsiTheme="minorHAnsi" w:cstheme="minorHAnsi"/>
          <w:sz w:val="22"/>
          <w:szCs w:val="22"/>
        </w:rPr>
        <w:lastRenderedPageBreak/>
        <w:t xml:space="preserve">l'individualisme, terme, que Serge avoue, par ailleurs, dans une lettre à </w:t>
      </w:r>
      <w:proofErr w:type="spellStart"/>
      <w:r w:rsidRPr="00611A04">
        <w:rPr>
          <w:rFonts w:asciiTheme="minorHAnsi" w:hAnsiTheme="minorHAnsi" w:cstheme="minorHAnsi"/>
          <w:sz w:val="22"/>
          <w:szCs w:val="22"/>
        </w:rPr>
        <w:t>Mauricius</w:t>
      </w:r>
      <w:proofErr w:type="spellEnd"/>
      <w:r w:rsidRPr="00611A04">
        <w:rPr>
          <w:rFonts w:asciiTheme="minorHAnsi" w:hAnsiTheme="minorHAnsi" w:cstheme="minorHAnsi"/>
          <w:sz w:val="22"/>
          <w:szCs w:val="22"/>
        </w:rPr>
        <w:t xml:space="preserve">, ne pas aimer </w:t>
      </w:r>
      <w:r w:rsidRPr="00586F5D">
        <w:rPr>
          <w:rFonts w:asciiTheme="minorHAnsi" w:hAnsiTheme="minorHAnsi" w:cstheme="minorHAnsi"/>
          <w:i/>
          <w:iCs/>
          <w:sz w:val="22"/>
          <w:szCs w:val="22"/>
        </w:rPr>
        <w:t xml:space="preserve">:"Sa signification a été si souvent dénaturée, et il y a eu tant de nietzschéens baroques et de </w:t>
      </w:r>
      <w:proofErr w:type="spellStart"/>
      <w:r w:rsidRPr="00586F5D">
        <w:rPr>
          <w:rFonts w:asciiTheme="minorHAnsi" w:hAnsiTheme="minorHAnsi" w:cstheme="minorHAnsi"/>
          <w:i/>
          <w:iCs/>
          <w:sz w:val="22"/>
          <w:szCs w:val="22"/>
        </w:rPr>
        <w:t>barrésistes</w:t>
      </w:r>
      <w:proofErr w:type="spellEnd"/>
      <w:r w:rsidRPr="00586F5D">
        <w:rPr>
          <w:rFonts w:asciiTheme="minorHAnsi" w:hAnsiTheme="minorHAnsi" w:cstheme="minorHAnsi"/>
          <w:i/>
          <w:iCs/>
          <w:sz w:val="22"/>
          <w:szCs w:val="22"/>
        </w:rPr>
        <w:t xml:space="preserve"> par trop </w:t>
      </w:r>
      <w:r w:rsidR="0009396C" w:rsidRPr="00586F5D">
        <w:rPr>
          <w:rFonts w:asciiTheme="minorHAnsi" w:hAnsiTheme="minorHAnsi" w:cstheme="minorHAnsi"/>
          <w:i/>
          <w:iCs/>
          <w:sz w:val="22"/>
          <w:szCs w:val="22"/>
        </w:rPr>
        <w:t>déracinés !</w:t>
      </w:r>
      <w:r w:rsidRPr="00586F5D">
        <w:rPr>
          <w:rFonts w:asciiTheme="minorHAnsi" w:hAnsiTheme="minorHAnsi" w:cstheme="minorHAnsi"/>
          <w:i/>
          <w:iCs/>
          <w:sz w:val="22"/>
          <w:szCs w:val="22"/>
        </w:rPr>
        <w:t xml:space="preserve"> Puis le mot anarchiste est si bref, si concis, si juste </w:t>
      </w:r>
      <w:r w:rsidRPr="00586F5D">
        <w:rPr>
          <w:rFonts w:asciiTheme="minorHAnsi" w:hAnsiTheme="minorHAnsi" w:cstheme="minorHAnsi"/>
          <w:i/>
          <w:iCs/>
          <w:color w:val="FF0000"/>
          <w:sz w:val="22"/>
          <w:szCs w:val="22"/>
        </w:rPr>
        <w:t xml:space="preserve">!" </w:t>
      </w:r>
      <w:r w:rsidRPr="00586F5D">
        <w:rPr>
          <w:rFonts w:asciiTheme="minorHAnsi" w:hAnsiTheme="minorHAnsi" w:cstheme="minorHAnsi"/>
          <w:color w:val="FF0000"/>
          <w:sz w:val="22"/>
          <w:szCs w:val="22"/>
        </w:rPr>
        <w:t>6</w:t>
      </w:r>
      <w:r w:rsidR="00586F5D" w:rsidRPr="00586F5D">
        <w:rPr>
          <w:rFonts w:asciiTheme="minorHAnsi" w:hAnsiTheme="minorHAnsi" w:cstheme="minorHAnsi"/>
          <w:color w:val="FF0000"/>
          <w:sz w:val="22"/>
          <w:szCs w:val="22"/>
        </w:rPr>
        <w:t xml:space="preserve"> </w:t>
      </w:r>
      <w:r w:rsidRPr="00611A04">
        <w:rPr>
          <w:rFonts w:asciiTheme="minorHAnsi" w:hAnsiTheme="minorHAnsi" w:cstheme="minorHAnsi"/>
          <w:sz w:val="22"/>
          <w:szCs w:val="22"/>
        </w:rPr>
        <w:t xml:space="preserve">L'intérêt de cette communication réside surtout dans le récit des relations de Serge avec les membres de la bande à Bonnot et du procès, au terme duquel, il sera condamné à cinq ans d'emprisonnement, condamnation qu'il purgera jusqu'au bout. Luc Nemeth, en chercheur scrupuleux et de manière alerte, nous livre le résultat d'une passionnante enquête dans les archives officielles. Dans la dernière partie de son intervention, il retrace les liens épisodiques avec les anarchistes, Serge n'hésitant pas à intervenir à plusieurs reprises auprès du pouvoir bolchevique en faveur d'anarchistes emprisonnés. Il ne cherchera jamais à dissimuler son passé anarchiste, même dans la pire période, celle où, en octobre 1932, il formule une demande de passeport pour lui et sa famille afin d'échapper à l'étreinte de la bureaucratie qui l'étouffe. On peut lire à ce propos dans </w:t>
      </w:r>
      <w:r w:rsidRPr="00586F5D">
        <w:rPr>
          <w:rFonts w:asciiTheme="minorHAnsi" w:hAnsiTheme="minorHAnsi" w:cstheme="minorHAnsi"/>
          <w:i/>
          <w:iCs/>
          <w:sz w:val="22"/>
          <w:szCs w:val="22"/>
        </w:rPr>
        <w:t>les Cahiers Panait Istrati</w:t>
      </w:r>
      <w:r w:rsidRPr="00611A04">
        <w:rPr>
          <w:rFonts w:asciiTheme="minorHAnsi" w:hAnsiTheme="minorHAnsi" w:cstheme="minorHAnsi"/>
          <w:sz w:val="22"/>
          <w:szCs w:val="22"/>
        </w:rPr>
        <w:t xml:space="preserve"> la correspondance de Serge où il relate les provocations, les mille tracasseries et le bâillon qu'on lui impose en lui interdisant</w:t>
      </w:r>
      <w:r w:rsidR="00586F5D">
        <w:rPr>
          <w:rFonts w:asciiTheme="minorHAnsi" w:hAnsiTheme="minorHAnsi" w:cstheme="minorHAnsi"/>
          <w:sz w:val="22"/>
          <w:szCs w:val="22"/>
        </w:rPr>
        <w:t xml:space="preserve"> </w:t>
      </w:r>
      <w:r w:rsidRPr="00611A04">
        <w:rPr>
          <w:rFonts w:asciiTheme="minorHAnsi" w:hAnsiTheme="minorHAnsi" w:cstheme="minorHAnsi"/>
          <w:sz w:val="22"/>
          <w:szCs w:val="22"/>
        </w:rPr>
        <w:t>toute publication.</w:t>
      </w:r>
      <w:r w:rsidRPr="00586F5D">
        <w:rPr>
          <w:rFonts w:asciiTheme="minorHAnsi" w:hAnsiTheme="minorHAnsi" w:cstheme="minorHAnsi"/>
          <w:color w:val="FF0000"/>
          <w:sz w:val="22"/>
          <w:szCs w:val="22"/>
        </w:rPr>
        <w:t>7</w:t>
      </w:r>
      <w:r w:rsidRPr="00611A04">
        <w:rPr>
          <w:rFonts w:asciiTheme="minorHAnsi" w:hAnsiTheme="minorHAnsi" w:cstheme="minorHAnsi"/>
          <w:sz w:val="22"/>
          <w:szCs w:val="22"/>
        </w:rPr>
        <w:t xml:space="preserve"> On peut cependant discuter certaines affirmations ou formulations un peu rapides ou inexactes dans l'exposé de Luc Nemeth, comme par exemple son explication de la rupture entre Serge et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qu'il attribue au refus de ce dernier de se </w:t>
      </w:r>
      <w:r w:rsidRPr="00586F5D">
        <w:rPr>
          <w:rFonts w:asciiTheme="minorHAnsi" w:hAnsiTheme="minorHAnsi" w:cstheme="minorHAnsi"/>
          <w:i/>
          <w:iCs/>
          <w:sz w:val="22"/>
          <w:szCs w:val="22"/>
        </w:rPr>
        <w:t>"solidariser clairement avec les anarchistes"</w:t>
      </w:r>
      <w:r w:rsidRPr="00611A04">
        <w:rPr>
          <w:rFonts w:asciiTheme="minorHAnsi" w:hAnsiTheme="minorHAnsi" w:cstheme="minorHAnsi"/>
          <w:sz w:val="22"/>
          <w:szCs w:val="22"/>
        </w:rPr>
        <w:t xml:space="preserve"> pendant la révolution espagnole.</w:t>
      </w:r>
    </w:p>
    <w:p w14:paraId="3AB0893E" w14:textId="77777777" w:rsidR="00586F5D" w:rsidRDefault="00586F5D" w:rsidP="00B518C8">
      <w:pPr>
        <w:pStyle w:val="Textebrut"/>
        <w:jc w:val="both"/>
        <w:rPr>
          <w:rFonts w:asciiTheme="minorHAnsi" w:hAnsiTheme="minorHAnsi" w:cstheme="minorHAnsi"/>
          <w:sz w:val="22"/>
          <w:szCs w:val="22"/>
        </w:rPr>
      </w:pPr>
    </w:p>
    <w:p w14:paraId="040A8EBC" w14:textId="35CCB68C"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Pelai Pagès répare cette erreur dans son étude sur Victor Serge et l'Espagne où la question de la</w:t>
      </w:r>
      <w:r w:rsidR="0009396C">
        <w:rPr>
          <w:rFonts w:asciiTheme="minorHAnsi" w:hAnsiTheme="minorHAnsi" w:cstheme="minorHAnsi"/>
          <w:sz w:val="22"/>
          <w:szCs w:val="22"/>
        </w:rPr>
        <w:t xml:space="preserve"> </w:t>
      </w:r>
      <w:r w:rsidRPr="00611A04">
        <w:rPr>
          <w:rFonts w:asciiTheme="minorHAnsi" w:hAnsiTheme="minorHAnsi" w:cstheme="minorHAnsi"/>
          <w:sz w:val="22"/>
          <w:szCs w:val="22"/>
        </w:rPr>
        <w:t xml:space="preserve">rupture entre Serge et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est analysée de manière plus rigoureuse, l'auteur ne cachant pas sa sympathie pour les positions de Serge. Il ne fait guère de doute que la rupture se fait sur une analyse différente du processus de la révolution espagnole et sur la collaboration de Serge avec le POUM et son organe La </w:t>
      </w:r>
      <w:proofErr w:type="spellStart"/>
      <w:r w:rsidRPr="00611A04">
        <w:rPr>
          <w:rFonts w:asciiTheme="minorHAnsi" w:hAnsiTheme="minorHAnsi" w:cstheme="minorHAnsi"/>
          <w:sz w:val="22"/>
          <w:szCs w:val="22"/>
        </w:rPr>
        <w:t>Batalla</w:t>
      </w:r>
      <w:proofErr w:type="spellEnd"/>
      <w:r w:rsidRPr="00611A04">
        <w:rPr>
          <w:rFonts w:asciiTheme="minorHAnsi" w:hAnsiTheme="minorHAnsi" w:cstheme="minorHAnsi"/>
          <w:sz w:val="22"/>
          <w:szCs w:val="22"/>
        </w:rPr>
        <w:t xml:space="preserve">. </w:t>
      </w:r>
      <w:proofErr w:type="gramStart"/>
      <w:r w:rsidRPr="00611A04">
        <w:rPr>
          <w:rFonts w:asciiTheme="minorHAnsi" w:hAnsiTheme="minorHAnsi" w:cstheme="minorHAnsi"/>
          <w:sz w:val="22"/>
          <w:szCs w:val="22"/>
        </w:rPr>
        <w:t>dont</w:t>
      </w:r>
      <w:proofErr w:type="gramEnd"/>
      <w:r w:rsidRPr="00611A04">
        <w:rPr>
          <w:rFonts w:asciiTheme="minorHAnsi" w:hAnsiTheme="minorHAnsi" w:cstheme="minorHAnsi"/>
          <w:sz w:val="22"/>
          <w:szCs w:val="22"/>
        </w:rPr>
        <w:t xml:space="preserve"> il partage le programme politique, sinon dans sa totalité, du moins dans ses grandes </w:t>
      </w:r>
      <w:proofErr w:type="spellStart"/>
      <w:r w:rsidRPr="00611A04">
        <w:rPr>
          <w:rFonts w:asciiTheme="minorHAnsi" w:hAnsiTheme="minorHAnsi" w:cstheme="minorHAnsi"/>
          <w:sz w:val="22"/>
          <w:szCs w:val="22"/>
        </w:rPr>
        <w:t>lignes.Gorkin</w:t>
      </w:r>
      <w:proofErr w:type="spellEnd"/>
      <w:r w:rsidRPr="00611A04">
        <w:rPr>
          <w:rFonts w:asciiTheme="minorHAnsi" w:hAnsiTheme="minorHAnsi" w:cstheme="minorHAnsi"/>
          <w:sz w:val="22"/>
          <w:szCs w:val="22"/>
        </w:rPr>
        <w:t xml:space="preserve"> va jusqu'à offrir à Serge un poste de correspondant à La </w:t>
      </w:r>
      <w:proofErr w:type="spellStart"/>
      <w:r w:rsidRPr="00611A04">
        <w:rPr>
          <w:rFonts w:asciiTheme="minorHAnsi" w:hAnsiTheme="minorHAnsi" w:cstheme="minorHAnsi"/>
          <w:sz w:val="22"/>
          <w:szCs w:val="22"/>
        </w:rPr>
        <w:t>Batalla</w:t>
      </w:r>
      <w:proofErr w:type="spellEnd"/>
      <w:r w:rsidRPr="00611A04">
        <w:rPr>
          <w:rFonts w:asciiTheme="minorHAnsi" w:hAnsiTheme="minorHAnsi" w:cstheme="minorHAnsi"/>
          <w:sz w:val="22"/>
          <w:szCs w:val="22"/>
        </w:rPr>
        <w:t xml:space="preserve"> et dans les autres publications de son organisation. Serge donna son "accord total à cette collaboration" ajoutant qu'il se considérait "dès à présent membre du POUM".8 Serge offrait ainsi sa plume à son vieil ami Andrés Nin et pas à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Nul doute que le vieux révolutionnaire, brûlant du désir d'intervenir dans la Révolution espagnole, </w:t>
      </w:r>
      <w:proofErr w:type="spellStart"/>
      <w:r w:rsidRPr="00611A04">
        <w:rPr>
          <w:rFonts w:asciiTheme="minorHAnsi" w:hAnsiTheme="minorHAnsi" w:cstheme="minorHAnsi"/>
          <w:sz w:val="22"/>
          <w:szCs w:val="22"/>
        </w:rPr>
        <w:t>à</w:t>
      </w:r>
      <w:proofErr w:type="spellEnd"/>
      <w:r w:rsidRPr="00611A04">
        <w:rPr>
          <w:rFonts w:asciiTheme="minorHAnsi" w:hAnsiTheme="minorHAnsi" w:cstheme="minorHAnsi"/>
          <w:sz w:val="22"/>
          <w:szCs w:val="22"/>
        </w:rPr>
        <w:t xml:space="preserve"> dû ressentir très douloureusement et avec une certaine amertume ce choix qu'il a pu interpréter comme une </w:t>
      </w:r>
      <w:proofErr w:type="spellStart"/>
      <w:proofErr w:type="gramStart"/>
      <w:r w:rsidRPr="00611A04">
        <w:rPr>
          <w:rFonts w:asciiTheme="minorHAnsi" w:hAnsiTheme="minorHAnsi" w:cstheme="minorHAnsi"/>
          <w:sz w:val="22"/>
          <w:szCs w:val="22"/>
        </w:rPr>
        <w:t>trahison.politique</w:t>
      </w:r>
      <w:proofErr w:type="spellEnd"/>
      <w:proofErr w:type="gramEnd"/>
      <w:r w:rsidRPr="00611A04">
        <w:rPr>
          <w:rFonts w:asciiTheme="minorHAnsi" w:hAnsiTheme="minorHAnsi" w:cstheme="minorHAnsi"/>
          <w:sz w:val="22"/>
          <w:szCs w:val="22"/>
        </w:rPr>
        <w:t xml:space="preserve"> autant que personnelle. Pelai Pagès restitue l'activité inlassable de Serge contre la répression stalinienne à l'encontre des militants révolutionnaires en Espagne qui s'intensifie avec les procès de Moscou.</w:t>
      </w:r>
    </w:p>
    <w:p w14:paraId="5A52DC92" w14:textId="77777777" w:rsidR="00586F5D" w:rsidRDefault="00586F5D" w:rsidP="00B518C8">
      <w:pPr>
        <w:pStyle w:val="Textebrut"/>
        <w:jc w:val="both"/>
        <w:rPr>
          <w:rFonts w:asciiTheme="minorHAnsi" w:hAnsiTheme="minorHAnsi" w:cstheme="minorHAnsi"/>
          <w:sz w:val="22"/>
          <w:szCs w:val="22"/>
        </w:rPr>
      </w:pPr>
    </w:p>
    <w:p w14:paraId="725FA88F" w14:textId="6378977C" w:rsidR="00940AD8" w:rsidRPr="00586F5D" w:rsidRDefault="00940AD8" w:rsidP="00B518C8">
      <w:pPr>
        <w:pStyle w:val="Textebrut"/>
        <w:jc w:val="both"/>
        <w:rPr>
          <w:rFonts w:asciiTheme="minorHAnsi" w:hAnsiTheme="minorHAnsi" w:cstheme="minorHAnsi"/>
          <w:color w:val="FF0000"/>
          <w:sz w:val="22"/>
          <w:szCs w:val="22"/>
        </w:rPr>
      </w:pPr>
      <w:r w:rsidRPr="00611A04">
        <w:rPr>
          <w:rFonts w:asciiTheme="minorHAnsi" w:hAnsiTheme="minorHAnsi" w:cstheme="minorHAnsi"/>
          <w:sz w:val="22"/>
          <w:szCs w:val="22"/>
        </w:rPr>
        <w:t xml:space="preserve">Les relations avec </w:t>
      </w:r>
      <w:proofErr w:type="spellStart"/>
      <w:r w:rsidRPr="00611A04">
        <w:rPr>
          <w:rFonts w:asciiTheme="minorHAnsi" w:hAnsiTheme="minorHAnsi" w:cstheme="minorHAnsi"/>
          <w:sz w:val="22"/>
          <w:szCs w:val="22"/>
        </w:rPr>
        <w:t>Trotsky</w:t>
      </w:r>
      <w:proofErr w:type="spellEnd"/>
      <w:r w:rsidRPr="00611A04">
        <w:rPr>
          <w:rFonts w:asciiTheme="minorHAnsi" w:hAnsiTheme="minorHAnsi" w:cstheme="minorHAnsi"/>
          <w:sz w:val="22"/>
          <w:szCs w:val="22"/>
        </w:rPr>
        <w:t xml:space="preserve"> ont été abordé dans d'autres communications </w:t>
      </w:r>
      <w:r w:rsidRPr="00B518C8">
        <w:rPr>
          <w:rFonts w:asciiTheme="minorHAnsi" w:hAnsiTheme="minorHAnsi" w:cstheme="minorHAnsi"/>
          <w:sz w:val="22"/>
          <w:szCs w:val="22"/>
        </w:rPr>
        <w:t xml:space="preserve">: Guy </w:t>
      </w:r>
      <w:proofErr w:type="spellStart"/>
      <w:r w:rsidRPr="00B518C8">
        <w:rPr>
          <w:rFonts w:asciiTheme="minorHAnsi" w:hAnsiTheme="minorHAnsi" w:cstheme="minorHAnsi"/>
          <w:sz w:val="22"/>
          <w:szCs w:val="22"/>
        </w:rPr>
        <w:t>Desolre</w:t>
      </w:r>
      <w:proofErr w:type="spellEnd"/>
      <w:r w:rsidRPr="00B518C8">
        <w:rPr>
          <w:rFonts w:asciiTheme="minorHAnsi" w:hAnsiTheme="minorHAnsi" w:cstheme="minorHAnsi"/>
          <w:sz w:val="22"/>
          <w:szCs w:val="22"/>
        </w:rPr>
        <w:t xml:space="preserve"> </w:t>
      </w:r>
      <w:r w:rsidRPr="00586F5D">
        <w:rPr>
          <w:rFonts w:asciiTheme="minorHAnsi" w:hAnsiTheme="minorHAnsi" w:cstheme="minorHAnsi"/>
          <w:i/>
          <w:iCs/>
          <w:sz w:val="22"/>
          <w:szCs w:val="22"/>
        </w:rPr>
        <w:t xml:space="preserve">("Victor Serge et </w:t>
      </w:r>
      <w:proofErr w:type="spellStart"/>
      <w:r w:rsidRPr="00586F5D">
        <w:rPr>
          <w:rFonts w:asciiTheme="minorHAnsi" w:hAnsiTheme="minorHAnsi" w:cstheme="minorHAnsi"/>
          <w:i/>
          <w:iCs/>
          <w:sz w:val="22"/>
          <w:szCs w:val="22"/>
        </w:rPr>
        <w:t>Trotsky</w:t>
      </w:r>
      <w:proofErr w:type="spellEnd"/>
      <w:r w:rsidRPr="00586F5D">
        <w:rPr>
          <w:rFonts w:asciiTheme="minorHAnsi" w:hAnsiTheme="minorHAnsi" w:cstheme="minorHAnsi"/>
          <w:i/>
          <w:iCs/>
          <w:sz w:val="22"/>
          <w:szCs w:val="22"/>
        </w:rPr>
        <w:t xml:space="preserve"> de 1936 à 1940")</w:t>
      </w:r>
      <w:r w:rsidRPr="00611A04">
        <w:rPr>
          <w:rFonts w:asciiTheme="minorHAnsi" w:hAnsiTheme="minorHAnsi" w:cstheme="minorHAnsi"/>
          <w:sz w:val="22"/>
          <w:szCs w:val="22"/>
        </w:rPr>
        <w:t xml:space="preserve"> de même que son activité politique et </w:t>
      </w:r>
      <w:proofErr w:type="gramStart"/>
      <w:r w:rsidRPr="00611A04">
        <w:rPr>
          <w:rFonts w:asciiTheme="minorHAnsi" w:hAnsiTheme="minorHAnsi" w:cstheme="minorHAnsi"/>
          <w:sz w:val="22"/>
          <w:szCs w:val="22"/>
        </w:rPr>
        <w:t>d'historien:</w:t>
      </w:r>
      <w:proofErr w:type="gramEnd"/>
      <w:r w:rsidRPr="00611A04">
        <w:rPr>
          <w:rFonts w:asciiTheme="minorHAnsi" w:hAnsiTheme="minorHAnsi" w:cstheme="minorHAnsi"/>
          <w:sz w:val="22"/>
          <w:szCs w:val="22"/>
        </w:rPr>
        <w:t xml:space="preserve"> Phil Spencer </w:t>
      </w:r>
      <w:r w:rsidRPr="00586F5D">
        <w:rPr>
          <w:rFonts w:asciiTheme="minorHAnsi" w:hAnsiTheme="minorHAnsi" w:cstheme="minorHAnsi"/>
          <w:i/>
          <w:iCs/>
          <w:sz w:val="22"/>
          <w:szCs w:val="22"/>
        </w:rPr>
        <w:t>(</w:t>
      </w:r>
      <w:r w:rsidR="00586F5D" w:rsidRPr="00586F5D">
        <w:rPr>
          <w:rFonts w:asciiTheme="minorHAnsi" w:hAnsiTheme="minorHAnsi" w:cstheme="minorHAnsi"/>
          <w:i/>
          <w:iCs/>
          <w:sz w:val="22"/>
          <w:szCs w:val="22"/>
        </w:rPr>
        <w:t>"</w:t>
      </w:r>
      <w:r w:rsidRPr="00586F5D">
        <w:rPr>
          <w:rFonts w:asciiTheme="minorHAnsi" w:hAnsiTheme="minorHAnsi" w:cstheme="minorHAnsi"/>
          <w:i/>
          <w:iCs/>
          <w:sz w:val="22"/>
          <w:szCs w:val="22"/>
        </w:rPr>
        <w:t>Victor Serge et le léninisme libertaire"</w:t>
      </w:r>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Suzi</w:t>
      </w:r>
      <w:proofErr w:type="spellEnd"/>
      <w:r w:rsidRPr="00611A04">
        <w:rPr>
          <w:rFonts w:asciiTheme="minorHAnsi" w:hAnsiTheme="minorHAnsi" w:cstheme="minorHAnsi"/>
          <w:sz w:val="22"/>
          <w:szCs w:val="22"/>
        </w:rPr>
        <w:t xml:space="preserve"> </w:t>
      </w:r>
      <w:proofErr w:type="spellStart"/>
      <w:r w:rsidRPr="00611A04">
        <w:rPr>
          <w:rFonts w:asciiTheme="minorHAnsi" w:hAnsiTheme="minorHAnsi" w:cstheme="minorHAnsi"/>
          <w:sz w:val="22"/>
          <w:szCs w:val="22"/>
        </w:rPr>
        <w:t>Weissman</w:t>
      </w:r>
      <w:proofErr w:type="spellEnd"/>
      <w:r w:rsidRPr="00611A04">
        <w:rPr>
          <w:rFonts w:asciiTheme="minorHAnsi" w:hAnsiTheme="minorHAnsi" w:cstheme="minorHAnsi"/>
          <w:sz w:val="22"/>
          <w:szCs w:val="22"/>
        </w:rPr>
        <w:t xml:space="preserve"> </w:t>
      </w:r>
      <w:r w:rsidRPr="00586F5D">
        <w:rPr>
          <w:rFonts w:asciiTheme="minorHAnsi" w:hAnsiTheme="minorHAnsi" w:cstheme="minorHAnsi"/>
          <w:i/>
          <w:iCs/>
          <w:sz w:val="22"/>
          <w:szCs w:val="22"/>
        </w:rPr>
        <w:t>("L'analyse de l'URSS sous Staline de Victor Serge").</w:t>
      </w:r>
      <w:r w:rsidRPr="00611A04">
        <w:rPr>
          <w:rFonts w:asciiTheme="minorHAnsi" w:hAnsiTheme="minorHAnsi" w:cstheme="minorHAnsi"/>
          <w:sz w:val="22"/>
          <w:szCs w:val="22"/>
        </w:rPr>
        <w:t xml:space="preserve"> Nicole Racine, pour sa part, a fait un récit détaillé de la campagne en faveur de la libération de Victor Serge en s'appuyant sur une riche correspondance.</w:t>
      </w:r>
      <w:r w:rsidR="00586F5D">
        <w:rPr>
          <w:rFonts w:asciiTheme="minorHAnsi" w:hAnsiTheme="minorHAnsi" w:cstheme="minorHAnsi"/>
          <w:sz w:val="22"/>
          <w:szCs w:val="22"/>
        </w:rPr>
        <w:t xml:space="preserve"> </w:t>
      </w:r>
      <w:r w:rsidRPr="00586F5D">
        <w:rPr>
          <w:rFonts w:asciiTheme="minorHAnsi" w:hAnsiTheme="minorHAnsi" w:cstheme="minorHAnsi"/>
          <w:color w:val="FF0000"/>
          <w:sz w:val="22"/>
          <w:szCs w:val="22"/>
        </w:rPr>
        <w:t>9</w:t>
      </w:r>
    </w:p>
    <w:p w14:paraId="2BBC0AA7" w14:textId="77777777" w:rsidR="0009396C" w:rsidRDefault="0009396C" w:rsidP="00B518C8">
      <w:pPr>
        <w:pStyle w:val="Textebrut"/>
        <w:jc w:val="both"/>
        <w:rPr>
          <w:rFonts w:asciiTheme="minorHAnsi" w:hAnsiTheme="minorHAnsi" w:cstheme="minorHAnsi"/>
          <w:sz w:val="22"/>
          <w:szCs w:val="22"/>
        </w:rPr>
      </w:pPr>
    </w:p>
    <w:p w14:paraId="5AD259C1" w14:textId="65A5FBDC"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Mais l'apport majeur, et en même temps nouveau, de ce colloque, du moins pour les lecteurs français, ce sont les approches de l'</w:t>
      </w:r>
      <w:r w:rsidR="00586F5D"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littéraire de Serge. Jean-Pierre Morel a abordé le destin de la révolution russe à travers Ville Conquise tandis qu'Alain Cuénot analysait la contribution critique de la littérature soviétique des années vingt dans la revue </w:t>
      </w:r>
      <w:r w:rsidRPr="00586F5D">
        <w:rPr>
          <w:rFonts w:asciiTheme="minorHAnsi" w:hAnsiTheme="minorHAnsi" w:cstheme="minorHAnsi"/>
          <w:i/>
          <w:iCs/>
          <w:sz w:val="22"/>
          <w:szCs w:val="22"/>
        </w:rPr>
        <w:t>Clarté.</w:t>
      </w:r>
      <w:r w:rsidRPr="00611A04">
        <w:rPr>
          <w:rFonts w:asciiTheme="minorHAnsi" w:hAnsiTheme="minorHAnsi" w:cstheme="minorHAnsi"/>
          <w:sz w:val="22"/>
          <w:szCs w:val="22"/>
        </w:rPr>
        <w:t xml:space="preserve"> Pour sa part, la communication de Richard </w:t>
      </w:r>
      <w:proofErr w:type="spellStart"/>
      <w:r w:rsidRPr="00611A04">
        <w:rPr>
          <w:rFonts w:asciiTheme="minorHAnsi" w:hAnsiTheme="minorHAnsi" w:cstheme="minorHAnsi"/>
          <w:sz w:val="22"/>
          <w:szCs w:val="22"/>
        </w:rPr>
        <w:t>Greeman</w:t>
      </w:r>
      <w:proofErr w:type="spellEnd"/>
      <w:r w:rsidRPr="00611A04">
        <w:rPr>
          <w:rFonts w:asciiTheme="minorHAnsi" w:hAnsiTheme="minorHAnsi" w:cstheme="minorHAnsi"/>
          <w:sz w:val="22"/>
          <w:szCs w:val="22"/>
        </w:rPr>
        <w:t xml:space="preserve">, que nous avons accueillie dans ce numéro des </w:t>
      </w:r>
      <w:r w:rsidRPr="00586F5D">
        <w:rPr>
          <w:rFonts w:asciiTheme="minorHAnsi" w:hAnsiTheme="minorHAnsi" w:cstheme="minorHAnsi"/>
          <w:i/>
          <w:iCs/>
          <w:sz w:val="22"/>
          <w:szCs w:val="22"/>
        </w:rPr>
        <w:t xml:space="preserve">Cahiers Léon </w:t>
      </w:r>
      <w:proofErr w:type="spellStart"/>
      <w:r w:rsidRPr="00586F5D">
        <w:rPr>
          <w:rFonts w:asciiTheme="minorHAnsi" w:hAnsiTheme="minorHAnsi" w:cstheme="minorHAnsi"/>
          <w:i/>
          <w:iCs/>
          <w:sz w:val="22"/>
          <w:szCs w:val="22"/>
        </w:rPr>
        <w:t>Trotsky</w:t>
      </w:r>
      <w:proofErr w:type="spellEnd"/>
      <w:r w:rsidRPr="00611A04">
        <w:rPr>
          <w:rFonts w:asciiTheme="minorHAnsi" w:hAnsiTheme="minorHAnsi" w:cstheme="minorHAnsi"/>
          <w:sz w:val="22"/>
          <w:szCs w:val="22"/>
        </w:rPr>
        <w:t xml:space="preserve">, étudie la conception du roman chez Serge. Comme le montre Richard </w:t>
      </w:r>
      <w:proofErr w:type="spellStart"/>
      <w:r w:rsidRPr="00611A04">
        <w:rPr>
          <w:rFonts w:asciiTheme="minorHAnsi" w:hAnsiTheme="minorHAnsi" w:cstheme="minorHAnsi"/>
          <w:sz w:val="22"/>
          <w:szCs w:val="22"/>
        </w:rPr>
        <w:t>Greeman</w:t>
      </w:r>
      <w:proofErr w:type="spellEnd"/>
      <w:r w:rsidRPr="00611A04">
        <w:rPr>
          <w:rFonts w:asciiTheme="minorHAnsi" w:hAnsiTheme="minorHAnsi" w:cstheme="minorHAnsi"/>
          <w:sz w:val="22"/>
          <w:szCs w:val="22"/>
        </w:rPr>
        <w:t xml:space="preserve">, l'esthétique du roman chez Serge a subi l'influence non seulement de Dos </w:t>
      </w:r>
      <w:proofErr w:type="spellStart"/>
      <w:r w:rsidRPr="00611A04">
        <w:rPr>
          <w:rFonts w:asciiTheme="minorHAnsi" w:hAnsiTheme="minorHAnsi" w:cstheme="minorHAnsi"/>
          <w:sz w:val="22"/>
          <w:szCs w:val="22"/>
        </w:rPr>
        <w:t>Passos</w:t>
      </w:r>
      <w:proofErr w:type="spellEnd"/>
      <w:r w:rsidRPr="00611A04">
        <w:rPr>
          <w:rFonts w:asciiTheme="minorHAnsi" w:hAnsiTheme="minorHAnsi" w:cstheme="minorHAnsi"/>
          <w:sz w:val="22"/>
          <w:szCs w:val="22"/>
        </w:rPr>
        <w:t xml:space="preserve"> mais aussi de Boris Pilniak.</w:t>
      </w:r>
    </w:p>
    <w:p w14:paraId="6DB7D15D" w14:textId="77777777" w:rsidR="00586F5D" w:rsidRDefault="00586F5D" w:rsidP="00B518C8">
      <w:pPr>
        <w:pStyle w:val="Textebrut"/>
        <w:jc w:val="both"/>
        <w:rPr>
          <w:rFonts w:asciiTheme="minorHAnsi" w:hAnsiTheme="minorHAnsi" w:cstheme="minorHAnsi"/>
          <w:sz w:val="22"/>
          <w:szCs w:val="22"/>
        </w:rPr>
      </w:pPr>
    </w:p>
    <w:p w14:paraId="52CA18DA" w14:textId="24E9E061"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C'est ce que confirme la très intéressante intervention de Paul Aron qui s'appuie sur une riche et inédite correspondance entre Serge et Charles Plisnier. Serge écrit une longue lettre-programme où il expose la conception esthétique de ses romans dans lesquels il s'efforce de </w:t>
      </w:r>
      <w:r w:rsidRPr="00586F5D">
        <w:rPr>
          <w:rFonts w:asciiTheme="minorHAnsi" w:hAnsiTheme="minorHAnsi" w:cstheme="minorHAnsi"/>
          <w:i/>
          <w:iCs/>
          <w:sz w:val="22"/>
          <w:szCs w:val="22"/>
        </w:rPr>
        <w:t>"faire vivre une révolution"</w:t>
      </w:r>
      <w:r w:rsidRPr="00611A04">
        <w:rPr>
          <w:rFonts w:asciiTheme="minorHAnsi" w:hAnsiTheme="minorHAnsi" w:cstheme="minorHAnsi"/>
          <w:sz w:val="22"/>
          <w:szCs w:val="22"/>
        </w:rPr>
        <w:t xml:space="preserve">. A la suite de Dos </w:t>
      </w:r>
      <w:proofErr w:type="spellStart"/>
      <w:r w:rsidRPr="00611A04">
        <w:rPr>
          <w:rFonts w:asciiTheme="minorHAnsi" w:hAnsiTheme="minorHAnsi" w:cstheme="minorHAnsi"/>
          <w:sz w:val="22"/>
          <w:szCs w:val="22"/>
        </w:rPr>
        <w:t>Passos</w:t>
      </w:r>
      <w:proofErr w:type="spellEnd"/>
      <w:r w:rsidRPr="00611A04">
        <w:rPr>
          <w:rFonts w:asciiTheme="minorHAnsi" w:hAnsiTheme="minorHAnsi" w:cstheme="minorHAnsi"/>
          <w:sz w:val="22"/>
          <w:szCs w:val="22"/>
        </w:rPr>
        <w:t xml:space="preserve">, il faudrait également ajouter le nom de Malraux, qui </w:t>
      </w:r>
      <w:r w:rsidRPr="00586F5D">
        <w:rPr>
          <w:rFonts w:asciiTheme="minorHAnsi" w:hAnsiTheme="minorHAnsi" w:cstheme="minorHAnsi"/>
          <w:i/>
          <w:iCs/>
          <w:sz w:val="22"/>
          <w:szCs w:val="22"/>
        </w:rPr>
        <w:t>"fait entrer dans le roman une insurrection de Shanga</w:t>
      </w:r>
      <w:r w:rsidR="00586F5D">
        <w:rPr>
          <w:rFonts w:asciiTheme="minorHAnsi" w:hAnsiTheme="minorHAnsi" w:cstheme="minorHAnsi"/>
          <w:i/>
          <w:iCs/>
          <w:sz w:val="22"/>
          <w:szCs w:val="22"/>
        </w:rPr>
        <w:t>ï</w:t>
      </w:r>
      <w:r w:rsidR="0009396C" w:rsidRPr="00586F5D">
        <w:rPr>
          <w:rFonts w:asciiTheme="minorHAnsi" w:hAnsiTheme="minorHAnsi" w:cstheme="minorHAnsi"/>
          <w:i/>
          <w:iCs/>
          <w:sz w:val="22"/>
          <w:szCs w:val="22"/>
        </w:rPr>
        <w:t>"</w:t>
      </w:r>
      <w:r w:rsidRPr="00611A04">
        <w:rPr>
          <w:rFonts w:asciiTheme="minorHAnsi" w:hAnsiTheme="minorHAnsi" w:cstheme="minorHAnsi"/>
          <w:sz w:val="22"/>
          <w:szCs w:val="22"/>
        </w:rPr>
        <w:t xml:space="preserve">. Ian </w:t>
      </w:r>
      <w:proofErr w:type="spellStart"/>
      <w:r w:rsidRPr="00611A04">
        <w:rPr>
          <w:rFonts w:asciiTheme="minorHAnsi" w:hAnsiTheme="minorHAnsi" w:cstheme="minorHAnsi"/>
          <w:sz w:val="22"/>
          <w:szCs w:val="22"/>
        </w:rPr>
        <w:t>Birchall</w:t>
      </w:r>
      <w:proofErr w:type="spellEnd"/>
      <w:r w:rsidRPr="00611A04">
        <w:rPr>
          <w:rFonts w:asciiTheme="minorHAnsi" w:hAnsiTheme="minorHAnsi" w:cstheme="minorHAnsi"/>
          <w:sz w:val="22"/>
          <w:szCs w:val="22"/>
        </w:rPr>
        <w:t xml:space="preserve"> a complété l'étude de Richard </w:t>
      </w:r>
      <w:proofErr w:type="spellStart"/>
      <w:r w:rsidRPr="00611A04">
        <w:rPr>
          <w:rFonts w:asciiTheme="minorHAnsi" w:hAnsiTheme="minorHAnsi" w:cstheme="minorHAnsi"/>
          <w:sz w:val="22"/>
          <w:szCs w:val="22"/>
        </w:rPr>
        <w:t>Greeman</w:t>
      </w:r>
      <w:proofErr w:type="spellEnd"/>
      <w:r w:rsidRPr="00611A04">
        <w:rPr>
          <w:rFonts w:asciiTheme="minorHAnsi" w:hAnsiTheme="minorHAnsi" w:cstheme="minorHAnsi"/>
          <w:sz w:val="22"/>
          <w:szCs w:val="22"/>
        </w:rPr>
        <w:t xml:space="preserve"> en présentant les positions de Serge dans le débat sur la culture prolétarienne à la fin des années vingt en les comparant avec celles de Martinet et de Poulaille.</w:t>
      </w:r>
    </w:p>
    <w:p w14:paraId="475D0E7A" w14:textId="77777777" w:rsidR="0009396C" w:rsidRDefault="0009396C" w:rsidP="00B518C8">
      <w:pPr>
        <w:pStyle w:val="Textebrut"/>
        <w:jc w:val="both"/>
        <w:rPr>
          <w:rFonts w:asciiTheme="minorHAnsi" w:hAnsiTheme="minorHAnsi" w:cstheme="minorHAnsi"/>
          <w:sz w:val="22"/>
          <w:szCs w:val="22"/>
        </w:rPr>
      </w:pPr>
    </w:p>
    <w:p w14:paraId="2E2857EF" w14:textId="7078CEE4" w:rsidR="00940AD8" w:rsidRPr="00611A04" w:rsidRDefault="00940AD8"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Il est incontestable que ces deux colloques ont fait avancer la connaissance de l'</w:t>
      </w:r>
      <w:r w:rsidR="0009396C" w:rsidRPr="00611A04">
        <w:rPr>
          <w:rFonts w:asciiTheme="minorHAnsi" w:hAnsiTheme="minorHAnsi" w:cstheme="minorHAnsi"/>
          <w:sz w:val="22"/>
          <w:szCs w:val="22"/>
        </w:rPr>
        <w:t>œuvre</w:t>
      </w:r>
      <w:r w:rsidRPr="00611A04">
        <w:rPr>
          <w:rFonts w:asciiTheme="minorHAnsi" w:hAnsiTheme="minorHAnsi" w:cstheme="minorHAnsi"/>
          <w:sz w:val="22"/>
          <w:szCs w:val="22"/>
        </w:rPr>
        <w:t xml:space="preserve"> des deux écrivains en même temps que la reconnaissance de leur rôle effectif dans le débat des idées et de la lutte révolutionnaire au cours des années vingt et trente. Il est cependant un peu paradoxal de noter l'absence, dans chacun de ces colloques, d'une étude de la rencontre entre Istrati et Serge et de l'histoire de </w:t>
      </w:r>
      <w:r w:rsidR="0009396C" w:rsidRPr="00611A04">
        <w:rPr>
          <w:rFonts w:asciiTheme="minorHAnsi" w:hAnsiTheme="minorHAnsi" w:cstheme="minorHAnsi"/>
          <w:sz w:val="22"/>
          <w:szCs w:val="22"/>
        </w:rPr>
        <w:t>leur</w:t>
      </w:r>
      <w:r w:rsidR="0009396C">
        <w:rPr>
          <w:rFonts w:asciiTheme="minorHAnsi" w:hAnsiTheme="minorHAnsi" w:cstheme="minorHAnsi"/>
          <w:sz w:val="22"/>
          <w:szCs w:val="22"/>
        </w:rPr>
        <w:t>s</w:t>
      </w:r>
      <w:r w:rsidR="0009396C" w:rsidRPr="00611A04">
        <w:rPr>
          <w:rFonts w:asciiTheme="minorHAnsi" w:hAnsiTheme="minorHAnsi" w:cstheme="minorHAnsi"/>
          <w:sz w:val="22"/>
          <w:szCs w:val="22"/>
        </w:rPr>
        <w:t xml:space="preserve"> relation</w:t>
      </w:r>
      <w:r w:rsidR="0009396C">
        <w:rPr>
          <w:rFonts w:asciiTheme="minorHAnsi" w:hAnsiTheme="minorHAnsi" w:cstheme="minorHAnsi"/>
          <w:sz w:val="22"/>
          <w:szCs w:val="22"/>
        </w:rPr>
        <w:t>s</w:t>
      </w:r>
      <w:r w:rsidRPr="00611A04">
        <w:rPr>
          <w:rFonts w:asciiTheme="minorHAnsi" w:hAnsiTheme="minorHAnsi" w:cstheme="minorHAnsi"/>
          <w:sz w:val="22"/>
          <w:szCs w:val="22"/>
        </w:rPr>
        <w:t xml:space="preserve"> en même temps que leur attitude </w:t>
      </w:r>
      <w:r w:rsidR="0009396C" w:rsidRPr="00611A04">
        <w:rPr>
          <w:rFonts w:asciiTheme="minorHAnsi" w:hAnsiTheme="minorHAnsi" w:cstheme="minorHAnsi"/>
          <w:sz w:val="22"/>
          <w:szCs w:val="22"/>
        </w:rPr>
        <w:t>respective, très</w:t>
      </w:r>
      <w:r w:rsidRPr="00611A04">
        <w:rPr>
          <w:rFonts w:asciiTheme="minorHAnsi" w:hAnsiTheme="minorHAnsi" w:cstheme="minorHAnsi"/>
          <w:sz w:val="22"/>
          <w:szCs w:val="22"/>
        </w:rPr>
        <w:t xml:space="preserve"> différente, devant la dégénérescence de cette révolution à laquelle ils avaient adhéré tous deux avec enthousiasme.</w:t>
      </w:r>
    </w:p>
    <w:p w14:paraId="1ADFD441" w14:textId="77777777" w:rsidR="0009396C" w:rsidRDefault="0009396C" w:rsidP="00B518C8">
      <w:pPr>
        <w:pStyle w:val="Textebrut"/>
        <w:jc w:val="both"/>
        <w:rPr>
          <w:rFonts w:asciiTheme="minorHAnsi" w:hAnsiTheme="minorHAnsi" w:cstheme="minorHAnsi"/>
          <w:sz w:val="22"/>
          <w:szCs w:val="22"/>
        </w:rPr>
      </w:pPr>
    </w:p>
    <w:p w14:paraId="5E78EBC0" w14:textId="5FF9143E" w:rsidR="0009396C" w:rsidRDefault="0009396C" w:rsidP="00B518C8">
      <w:pPr>
        <w:pStyle w:val="Textebrut"/>
        <w:jc w:val="both"/>
        <w:rPr>
          <w:rFonts w:asciiTheme="minorHAnsi" w:hAnsiTheme="minorHAnsi" w:cstheme="minorHAnsi"/>
          <w:color w:val="FF0000"/>
          <w:sz w:val="22"/>
          <w:szCs w:val="22"/>
        </w:rPr>
      </w:pPr>
    </w:p>
    <w:p w14:paraId="2BE3A4AB" w14:textId="77777777" w:rsidR="0009396C" w:rsidRPr="00B518C8" w:rsidRDefault="0009396C" w:rsidP="00B518C8">
      <w:pPr>
        <w:pStyle w:val="Textebrut"/>
        <w:jc w:val="both"/>
        <w:rPr>
          <w:rFonts w:asciiTheme="minorHAnsi" w:hAnsiTheme="minorHAnsi" w:cstheme="minorHAnsi"/>
          <w:b/>
          <w:bCs/>
          <w:i/>
          <w:iCs/>
          <w:color w:val="FF0000"/>
          <w:sz w:val="22"/>
          <w:szCs w:val="22"/>
        </w:rPr>
      </w:pPr>
      <w:r w:rsidRPr="00B518C8">
        <w:rPr>
          <w:rFonts w:asciiTheme="minorHAnsi" w:hAnsiTheme="minorHAnsi" w:cstheme="minorHAnsi"/>
          <w:b/>
          <w:bCs/>
          <w:i/>
          <w:iCs/>
          <w:color w:val="FF0000"/>
          <w:sz w:val="22"/>
          <w:szCs w:val="22"/>
        </w:rPr>
        <w:t>Notes :</w:t>
      </w:r>
    </w:p>
    <w:p w14:paraId="405D1BF7" w14:textId="77777777" w:rsidR="0009396C" w:rsidRPr="00B518C8" w:rsidRDefault="0009396C" w:rsidP="00B518C8">
      <w:pPr>
        <w:pStyle w:val="Textebrut"/>
        <w:jc w:val="both"/>
        <w:rPr>
          <w:rFonts w:asciiTheme="minorHAnsi" w:hAnsiTheme="minorHAnsi" w:cstheme="minorHAnsi"/>
          <w:b/>
          <w:bCs/>
          <w:i/>
          <w:iCs/>
          <w:sz w:val="22"/>
          <w:szCs w:val="22"/>
        </w:rPr>
      </w:pPr>
    </w:p>
    <w:p w14:paraId="17B6E99F" w14:textId="77777777" w:rsidR="00B518C8" w:rsidRDefault="00B518C8" w:rsidP="00B518C8">
      <w:pPr>
        <w:pStyle w:val="Textebrut"/>
        <w:jc w:val="both"/>
        <w:rPr>
          <w:rFonts w:asciiTheme="minorHAnsi" w:hAnsiTheme="minorHAnsi" w:cstheme="minorHAnsi"/>
          <w:sz w:val="22"/>
          <w:szCs w:val="22"/>
        </w:rPr>
      </w:pPr>
    </w:p>
    <w:p w14:paraId="47B27F5E" w14:textId="715CFF31" w:rsidR="0009396C" w:rsidRPr="0009396C" w:rsidRDefault="0009396C"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1</w:t>
      </w:r>
      <w:r w:rsidRPr="0009396C">
        <w:rPr>
          <w:rFonts w:asciiTheme="minorHAnsi" w:hAnsiTheme="minorHAnsi" w:cstheme="minorHAnsi"/>
          <w:i/>
          <w:iCs/>
          <w:sz w:val="22"/>
          <w:szCs w:val="22"/>
        </w:rPr>
        <w:t>. "</w:t>
      </w:r>
      <w:proofErr w:type="spellStart"/>
      <w:r w:rsidRPr="0009396C">
        <w:rPr>
          <w:rFonts w:asciiTheme="minorHAnsi" w:hAnsiTheme="minorHAnsi" w:cstheme="minorHAnsi"/>
          <w:i/>
          <w:iCs/>
          <w:sz w:val="22"/>
          <w:szCs w:val="22"/>
        </w:rPr>
        <w:t>Panaït</w:t>
      </w:r>
      <w:proofErr w:type="spellEnd"/>
      <w:r w:rsidRPr="0009396C">
        <w:rPr>
          <w:rFonts w:asciiTheme="minorHAnsi" w:hAnsiTheme="minorHAnsi" w:cstheme="minorHAnsi"/>
          <w:i/>
          <w:iCs/>
          <w:sz w:val="22"/>
          <w:szCs w:val="22"/>
        </w:rPr>
        <w:t xml:space="preserve"> Istrati et les révolutions",</w:t>
      </w:r>
      <w:r w:rsidRPr="0009396C">
        <w:rPr>
          <w:rFonts w:asciiTheme="minorHAnsi" w:hAnsiTheme="minorHAnsi" w:cstheme="minorHAnsi"/>
          <w:sz w:val="22"/>
          <w:szCs w:val="22"/>
        </w:rPr>
        <w:t xml:space="preserve"> Cahiers </w:t>
      </w:r>
      <w:proofErr w:type="spellStart"/>
      <w:r w:rsidRPr="0009396C">
        <w:rPr>
          <w:rFonts w:asciiTheme="minorHAnsi" w:hAnsiTheme="minorHAnsi" w:cstheme="minorHAnsi"/>
          <w:sz w:val="22"/>
          <w:szCs w:val="22"/>
        </w:rPr>
        <w:t>Panaït</w:t>
      </w:r>
      <w:proofErr w:type="spellEnd"/>
      <w:r w:rsidRPr="0009396C">
        <w:rPr>
          <w:rFonts w:asciiTheme="minorHAnsi" w:hAnsiTheme="minorHAnsi" w:cstheme="minorHAnsi"/>
          <w:sz w:val="22"/>
          <w:szCs w:val="22"/>
        </w:rPr>
        <w:t xml:space="preserve"> Istrati, n° 7, mars 1990.</w:t>
      </w:r>
    </w:p>
    <w:p w14:paraId="47E83F60" w14:textId="77777777" w:rsidR="0009396C" w:rsidRPr="00611A04" w:rsidRDefault="0009396C"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2. Mireille Guillet, </w:t>
      </w:r>
      <w:r w:rsidRPr="00463E8A">
        <w:rPr>
          <w:rFonts w:asciiTheme="minorHAnsi" w:hAnsiTheme="minorHAnsi" w:cstheme="minorHAnsi"/>
          <w:i/>
          <w:iCs/>
          <w:sz w:val="22"/>
          <w:szCs w:val="22"/>
        </w:rPr>
        <w:t xml:space="preserve">"L'indicible rougeur du temps : De </w:t>
      </w:r>
      <w:proofErr w:type="spellStart"/>
      <w:r w:rsidRPr="00463E8A">
        <w:rPr>
          <w:rFonts w:asciiTheme="minorHAnsi" w:hAnsiTheme="minorHAnsi" w:cstheme="minorHAnsi"/>
          <w:i/>
          <w:iCs/>
          <w:sz w:val="22"/>
          <w:szCs w:val="22"/>
        </w:rPr>
        <w:t>Panaït</w:t>
      </w:r>
      <w:proofErr w:type="spellEnd"/>
      <w:r w:rsidRPr="00463E8A">
        <w:rPr>
          <w:rFonts w:asciiTheme="minorHAnsi" w:hAnsiTheme="minorHAnsi" w:cstheme="minorHAnsi"/>
          <w:i/>
          <w:iCs/>
          <w:sz w:val="22"/>
          <w:szCs w:val="22"/>
        </w:rPr>
        <w:t xml:space="preserve"> Istrati à Armand Robin",</w:t>
      </w:r>
      <w:r w:rsidRPr="00611A04">
        <w:rPr>
          <w:rFonts w:asciiTheme="minorHAnsi" w:hAnsiTheme="minorHAnsi" w:cstheme="minorHAnsi"/>
          <w:sz w:val="22"/>
          <w:szCs w:val="22"/>
        </w:rPr>
        <w:t xml:space="preserve"> ibid., pp.87-92.</w:t>
      </w:r>
    </w:p>
    <w:p w14:paraId="4155A55C" w14:textId="5525A39F" w:rsidR="0009396C" w:rsidRPr="00611A04" w:rsidRDefault="0009396C" w:rsidP="00B518C8">
      <w:pPr>
        <w:pStyle w:val="Textebrut"/>
        <w:jc w:val="both"/>
        <w:rPr>
          <w:rFonts w:asciiTheme="minorHAnsi" w:hAnsiTheme="minorHAnsi" w:cstheme="minorHAnsi"/>
          <w:sz w:val="22"/>
          <w:szCs w:val="22"/>
        </w:rPr>
      </w:pPr>
      <w:r w:rsidRPr="00611A04">
        <w:rPr>
          <w:rFonts w:asciiTheme="minorHAnsi" w:hAnsiTheme="minorHAnsi" w:cstheme="minorHAnsi"/>
          <w:sz w:val="22"/>
          <w:szCs w:val="22"/>
        </w:rPr>
        <w:t xml:space="preserve">3. </w:t>
      </w:r>
      <w:proofErr w:type="spellStart"/>
      <w:r w:rsidRPr="00611A04">
        <w:rPr>
          <w:rFonts w:asciiTheme="minorHAnsi" w:hAnsiTheme="minorHAnsi" w:cstheme="minorHAnsi"/>
          <w:sz w:val="22"/>
          <w:szCs w:val="22"/>
        </w:rPr>
        <w:t>Panaït</w:t>
      </w:r>
      <w:proofErr w:type="spellEnd"/>
      <w:r w:rsidRPr="00611A04">
        <w:rPr>
          <w:rFonts w:asciiTheme="minorHAnsi" w:hAnsiTheme="minorHAnsi" w:cstheme="minorHAnsi"/>
          <w:sz w:val="22"/>
          <w:szCs w:val="22"/>
        </w:rPr>
        <w:t xml:space="preserve"> Istrati, </w:t>
      </w:r>
      <w:r w:rsidRPr="00463E8A">
        <w:rPr>
          <w:rFonts w:asciiTheme="minorHAnsi" w:hAnsiTheme="minorHAnsi" w:cstheme="minorHAnsi"/>
          <w:i/>
          <w:iCs/>
          <w:sz w:val="22"/>
          <w:szCs w:val="22"/>
        </w:rPr>
        <w:t xml:space="preserve">"Qui propage </w:t>
      </w:r>
      <w:r w:rsidRPr="00B518C8">
        <w:rPr>
          <w:rFonts w:asciiTheme="minorHAnsi" w:hAnsiTheme="minorHAnsi" w:cstheme="minorHAnsi"/>
          <w:i/>
          <w:iCs/>
          <w:sz w:val="22"/>
          <w:szCs w:val="22"/>
        </w:rPr>
        <w:t>l'antisémitisme</w:t>
      </w:r>
      <w:r w:rsidR="00B518C8">
        <w:rPr>
          <w:rFonts w:asciiTheme="minorHAnsi" w:hAnsiTheme="minorHAnsi" w:cstheme="minorHAnsi"/>
          <w:i/>
          <w:iCs/>
          <w:sz w:val="22"/>
          <w:szCs w:val="22"/>
        </w:rPr>
        <w:t> ?</w:t>
      </w:r>
      <w:r w:rsidRPr="00B518C8">
        <w:rPr>
          <w:rFonts w:asciiTheme="minorHAnsi" w:hAnsiTheme="minorHAnsi" w:cstheme="minorHAnsi"/>
          <w:i/>
          <w:iCs/>
          <w:sz w:val="22"/>
          <w:szCs w:val="22"/>
        </w:rPr>
        <w:t>",</w:t>
      </w:r>
      <w:r w:rsidRPr="00B518C8">
        <w:rPr>
          <w:rFonts w:asciiTheme="minorHAnsi" w:hAnsiTheme="minorHAnsi" w:cstheme="minorHAnsi"/>
          <w:sz w:val="22"/>
          <w:szCs w:val="22"/>
        </w:rPr>
        <w:t xml:space="preserve"> </w:t>
      </w:r>
      <w:r w:rsidRPr="00463E8A">
        <w:rPr>
          <w:rFonts w:asciiTheme="minorHAnsi" w:hAnsiTheme="minorHAnsi" w:cstheme="minorHAnsi"/>
          <w:i/>
          <w:iCs/>
          <w:sz w:val="22"/>
          <w:szCs w:val="22"/>
        </w:rPr>
        <w:t xml:space="preserve">La Croisade du </w:t>
      </w:r>
      <w:proofErr w:type="spellStart"/>
      <w:r w:rsidRPr="00463E8A">
        <w:rPr>
          <w:rFonts w:asciiTheme="minorHAnsi" w:hAnsiTheme="minorHAnsi" w:cstheme="minorHAnsi"/>
          <w:i/>
          <w:iCs/>
          <w:sz w:val="22"/>
          <w:szCs w:val="22"/>
        </w:rPr>
        <w:t>Roumanisme</w:t>
      </w:r>
      <w:proofErr w:type="spellEnd"/>
      <w:r w:rsidRPr="00611A04">
        <w:rPr>
          <w:rFonts w:asciiTheme="minorHAnsi" w:hAnsiTheme="minorHAnsi" w:cstheme="minorHAnsi"/>
          <w:sz w:val="22"/>
          <w:szCs w:val="22"/>
        </w:rPr>
        <w:t xml:space="preserve">, n°15, 14 mars 1935, cité par Henri </w:t>
      </w:r>
      <w:proofErr w:type="spellStart"/>
      <w:r w:rsidRPr="00611A04">
        <w:rPr>
          <w:rFonts w:asciiTheme="minorHAnsi" w:hAnsiTheme="minorHAnsi" w:cstheme="minorHAnsi"/>
          <w:sz w:val="22"/>
          <w:szCs w:val="22"/>
        </w:rPr>
        <w:t>Stiehler</w:t>
      </w:r>
      <w:proofErr w:type="spellEnd"/>
      <w:r w:rsidRPr="00611A04">
        <w:rPr>
          <w:rFonts w:asciiTheme="minorHAnsi" w:hAnsiTheme="minorHAnsi" w:cstheme="minorHAnsi"/>
          <w:sz w:val="22"/>
          <w:szCs w:val="22"/>
        </w:rPr>
        <w:t xml:space="preserve"> in </w:t>
      </w:r>
      <w:r w:rsidRPr="00463E8A">
        <w:rPr>
          <w:rFonts w:asciiTheme="minorHAnsi" w:hAnsiTheme="minorHAnsi" w:cstheme="minorHAnsi"/>
          <w:i/>
          <w:iCs/>
          <w:sz w:val="22"/>
          <w:szCs w:val="22"/>
        </w:rPr>
        <w:t>"L'Homme qui n'adhère à rien",</w:t>
      </w:r>
      <w:r w:rsidRPr="00611A04">
        <w:rPr>
          <w:rFonts w:asciiTheme="minorHAnsi" w:hAnsiTheme="minorHAnsi" w:cstheme="minorHAnsi"/>
          <w:sz w:val="22"/>
          <w:szCs w:val="22"/>
        </w:rPr>
        <w:t xml:space="preserve"> ibid., p.66.</w:t>
      </w:r>
    </w:p>
    <w:p w14:paraId="43E1884D" w14:textId="77777777" w:rsidR="0009396C" w:rsidRPr="0009396C" w:rsidRDefault="0009396C"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 xml:space="preserve">4. Henri </w:t>
      </w:r>
      <w:proofErr w:type="spellStart"/>
      <w:r w:rsidRPr="0009396C">
        <w:rPr>
          <w:rFonts w:asciiTheme="minorHAnsi" w:hAnsiTheme="minorHAnsi" w:cstheme="minorHAnsi"/>
          <w:sz w:val="22"/>
          <w:szCs w:val="22"/>
        </w:rPr>
        <w:t>Stiehler</w:t>
      </w:r>
      <w:proofErr w:type="spellEnd"/>
      <w:r w:rsidRPr="0009396C">
        <w:rPr>
          <w:rFonts w:asciiTheme="minorHAnsi" w:hAnsiTheme="minorHAnsi" w:cstheme="minorHAnsi"/>
          <w:sz w:val="22"/>
          <w:szCs w:val="22"/>
        </w:rPr>
        <w:t xml:space="preserve">, </w:t>
      </w:r>
      <w:r w:rsidRPr="0009396C">
        <w:rPr>
          <w:rFonts w:asciiTheme="minorHAnsi" w:hAnsiTheme="minorHAnsi" w:cstheme="minorHAnsi"/>
          <w:i/>
          <w:iCs/>
          <w:sz w:val="22"/>
          <w:szCs w:val="22"/>
        </w:rPr>
        <w:t>"Postface à un épilogue"</w:t>
      </w:r>
      <w:r w:rsidRPr="0009396C">
        <w:rPr>
          <w:rFonts w:asciiTheme="minorHAnsi" w:hAnsiTheme="minorHAnsi" w:cstheme="minorHAnsi"/>
          <w:sz w:val="22"/>
          <w:szCs w:val="22"/>
        </w:rPr>
        <w:t xml:space="preserve"> et Sandra </w:t>
      </w:r>
      <w:proofErr w:type="spellStart"/>
      <w:r w:rsidRPr="0009396C">
        <w:rPr>
          <w:rFonts w:asciiTheme="minorHAnsi" w:hAnsiTheme="minorHAnsi" w:cstheme="minorHAnsi"/>
          <w:sz w:val="22"/>
          <w:szCs w:val="22"/>
        </w:rPr>
        <w:t>Glebesco</w:t>
      </w:r>
      <w:proofErr w:type="spellEnd"/>
      <w:r w:rsidRPr="0009396C">
        <w:rPr>
          <w:rFonts w:asciiTheme="minorHAnsi" w:hAnsiTheme="minorHAnsi" w:cstheme="minorHAnsi"/>
          <w:sz w:val="22"/>
          <w:szCs w:val="22"/>
        </w:rPr>
        <w:t xml:space="preserve">, </w:t>
      </w:r>
      <w:r w:rsidRPr="0009396C">
        <w:rPr>
          <w:rFonts w:asciiTheme="minorHAnsi" w:hAnsiTheme="minorHAnsi" w:cstheme="minorHAnsi"/>
          <w:i/>
          <w:iCs/>
          <w:sz w:val="22"/>
          <w:szCs w:val="22"/>
        </w:rPr>
        <w:t>"Réponse brève à une postface",</w:t>
      </w:r>
      <w:r w:rsidRPr="0009396C">
        <w:rPr>
          <w:rFonts w:asciiTheme="minorHAnsi" w:hAnsiTheme="minorHAnsi" w:cstheme="minorHAnsi"/>
          <w:sz w:val="22"/>
          <w:szCs w:val="22"/>
        </w:rPr>
        <w:t xml:space="preserve"> Cahiers </w:t>
      </w:r>
      <w:proofErr w:type="spellStart"/>
      <w:r w:rsidRPr="0009396C">
        <w:rPr>
          <w:rFonts w:asciiTheme="minorHAnsi" w:hAnsiTheme="minorHAnsi" w:cstheme="minorHAnsi"/>
          <w:sz w:val="22"/>
          <w:szCs w:val="22"/>
        </w:rPr>
        <w:t>Panaït</w:t>
      </w:r>
      <w:proofErr w:type="spellEnd"/>
      <w:r w:rsidRPr="0009396C">
        <w:rPr>
          <w:rFonts w:asciiTheme="minorHAnsi" w:hAnsiTheme="minorHAnsi" w:cstheme="minorHAnsi"/>
          <w:sz w:val="22"/>
          <w:szCs w:val="22"/>
        </w:rPr>
        <w:t xml:space="preserve"> Istrati, n°8, mars 1990.</w:t>
      </w:r>
    </w:p>
    <w:p w14:paraId="7DE6FD21" w14:textId="77777777" w:rsidR="0009396C" w:rsidRPr="0009396C" w:rsidRDefault="0009396C"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5. Acte du Colloque Victor Serge", Socialisme, numéros 226-227, juillet-octobre 1991.</w:t>
      </w:r>
    </w:p>
    <w:p w14:paraId="5CC24583" w14:textId="5730F24F" w:rsidR="00940AD8" w:rsidRPr="0009396C" w:rsidRDefault="00940AD8"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6. Cité par Luc Nemeth, ibid., p. 284.</w:t>
      </w:r>
      <w:r w:rsidRPr="0009396C">
        <w:rPr>
          <w:rFonts w:asciiTheme="minorHAnsi" w:hAnsiTheme="minorHAnsi" w:cstheme="minorHAnsi"/>
          <w:sz w:val="22"/>
          <w:szCs w:val="22"/>
        </w:rPr>
        <w:tab/>
      </w:r>
      <w:r w:rsidRPr="0009396C">
        <w:rPr>
          <w:rFonts w:asciiTheme="minorHAnsi" w:hAnsiTheme="minorHAnsi" w:cstheme="minorHAnsi"/>
          <w:sz w:val="22"/>
          <w:szCs w:val="22"/>
        </w:rPr>
        <w:tab/>
      </w:r>
      <w:r w:rsidRPr="0009396C">
        <w:rPr>
          <w:rFonts w:asciiTheme="minorHAnsi" w:hAnsiTheme="minorHAnsi" w:cstheme="minorHAnsi"/>
          <w:sz w:val="22"/>
          <w:szCs w:val="22"/>
        </w:rPr>
        <w:tab/>
      </w:r>
    </w:p>
    <w:p w14:paraId="23F19CB1" w14:textId="77777777" w:rsidR="00940AD8" w:rsidRPr="0009396C" w:rsidRDefault="00940AD8"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 xml:space="preserve">7. </w:t>
      </w:r>
      <w:r w:rsidRPr="0009396C">
        <w:rPr>
          <w:rFonts w:asciiTheme="minorHAnsi" w:hAnsiTheme="minorHAnsi" w:cstheme="minorHAnsi"/>
          <w:i/>
          <w:iCs/>
          <w:sz w:val="22"/>
          <w:szCs w:val="22"/>
        </w:rPr>
        <w:t>Cahiers Panait Istrati</w:t>
      </w:r>
      <w:r w:rsidRPr="0009396C">
        <w:rPr>
          <w:rFonts w:asciiTheme="minorHAnsi" w:hAnsiTheme="minorHAnsi" w:cstheme="minorHAnsi"/>
          <w:sz w:val="22"/>
          <w:szCs w:val="22"/>
        </w:rPr>
        <w:t>, n°7, pp.98-134.</w:t>
      </w:r>
      <w:r w:rsidRPr="0009396C">
        <w:rPr>
          <w:rFonts w:asciiTheme="minorHAnsi" w:hAnsiTheme="minorHAnsi" w:cstheme="minorHAnsi"/>
          <w:sz w:val="22"/>
          <w:szCs w:val="22"/>
        </w:rPr>
        <w:tab/>
      </w:r>
      <w:r w:rsidRPr="0009396C">
        <w:rPr>
          <w:rFonts w:asciiTheme="minorHAnsi" w:hAnsiTheme="minorHAnsi" w:cstheme="minorHAnsi"/>
          <w:sz w:val="22"/>
          <w:szCs w:val="22"/>
        </w:rPr>
        <w:tab/>
      </w:r>
      <w:r w:rsidRPr="0009396C">
        <w:rPr>
          <w:rFonts w:asciiTheme="minorHAnsi" w:hAnsiTheme="minorHAnsi" w:cstheme="minorHAnsi"/>
          <w:sz w:val="22"/>
          <w:szCs w:val="22"/>
        </w:rPr>
        <w:tab/>
      </w:r>
    </w:p>
    <w:p w14:paraId="0714ED93" w14:textId="77777777" w:rsidR="00940AD8" w:rsidRPr="0009396C" w:rsidRDefault="00940AD8" w:rsidP="00B518C8">
      <w:pPr>
        <w:pStyle w:val="Textebrut"/>
        <w:jc w:val="both"/>
        <w:rPr>
          <w:rFonts w:asciiTheme="minorHAnsi" w:hAnsiTheme="minorHAnsi" w:cstheme="minorHAnsi"/>
          <w:sz w:val="22"/>
          <w:szCs w:val="22"/>
        </w:rPr>
      </w:pPr>
      <w:r w:rsidRPr="0009396C">
        <w:rPr>
          <w:rFonts w:asciiTheme="minorHAnsi" w:hAnsiTheme="minorHAnsi" w:cstheme="minorHAnsi"/>
          <w:sz w:val="22"/>
          <w:szCs w:val="22"/>
        </w:rPr>
        <w:t xml:space="preserve">8. Pelai Pages I </w:t>
      </w:r>
      <w:proofErr w:type="spellStart"/>
      <w:r w:rsidRPr="0009396C">
        <w:rPr>
          <w:rFonts w:asciiTheme="minorHAnsi" w:hAnsiTheme="minorHAnsi" w:cstheme="minorHAnsi"/>
          <w:sz w:val="22"/>
          <w:szCs w:val="22"/>
        </w:rPr>
        <w:t>Blanch</w:t>
      </w:r>
      <w:proofErr w:type="spellEnd"/>
      <w:r w:rsidRPr="0009396C">
        <w:rPr>
          <w:rFonts w:asciiTheme="minorHAnsi" w:hAnsiTheme="minorHAnsi" w:cstheme="minorHAnsi"/>
          <w:sz w:val="22"/>
          <w:szCs w:val="22"/>
        </w:rPr>
        <w:t xml:space="preserve">, </w:t>
      </w:r>
      <w:r w:rsidRPr="0009396C">
        <w:rPr>
          <w:rFonts w:asciiTheme="minorHAnsi" w:hAnsiTheme="minorHAnsi" w:cstheme="minorHAnsi"/>
          <w:i/>
          <w:iCs/>
          <w:sz w:val="22"/>
          <w:szCs w:val="22"/>
        </w:rPr>
        <w:t>"Victor Serge et l'Espagne. (1936-1939)",</w:t>
      </w:r>
      <w:r w:rsidRPr="0009396C">
        <w:rPr>
          <w:rFonts w:asciiTheme="minorHAnsi" w:hAnsiTheme="minorHAnsi" w:cstheme="minorHAnsi"/>
          <w:sz w:val="22"/>
          <w:szCs w:val="22"/>
        </w:rPr>
        <w:t xml:space="preserve"> op.cit., p.358.</w:t>
      </w:r>
      <w:r w:rsidRPr="0009396C">
        <w:rPr>
          <w:rFonts w:asciiTheme="minorHAnsi" w:hAnsiTheme="minorHAnsi" w:cstheme="minorHAnsi"/>
          <w:sz w:val="22"/>
          <w:szCs w:val="22"/>
        </w:rPr>
        <w:tab/>
      </w:r>
      <w:r w:rsidRPr="0009396C">
        <w:rPr>
          <w:rFonts w:asciiTheme="minorHAnsi" w:hAnsiTheme="minorHAnsi" w:cstheme="minorHAnsi"/>
          <w:sz w:val="22"/>
          <w:szCs w:val="22"/>
        </w:rPr>
        <w:tab/>
      </w:r>
      <w:r w:rsidRPr="0009396C">
        <w:rPr>
          <w:rFonts w:asciiTheme="minorHAnsi" w:hAnsiTheme="minorHAnsi" w:cstheme="minorHAnsi"/>
          <w:sz w:val="22"/>
          <w:szCs w:val="22"/>
        </w:rPr>
        <w:tab/>
      </w:r>
    </w:p>
    <w:p w14:paraId="48EAC784" w14:textId="4B72AE36" w:rsidR="00940AD8" w:rsidRPr="0009396C" w:rsidRDefault="00940AD8" w:rsidP="00B518C8">
      <w:pPr>
        <w:pStyle w:val="Textebrut"/>
        <w:jc w:val="both"/>
        <w:rPr>
          <w:rFonts w:ascii="Courier New" w:hAnsi="Courier New" w:cs="Courier New"/>
        </w:rPr>
      </w:pPr>
      <w:r w:rsidRPr="0009396C">
        <w:rPr>
          <w:rFonts w:asciiTheme="minorHAnsi" w:hAnsiTheme="minorHAnsi" w:cstheme="minorHAnsi"/>
          <w:sz w:val="22"/>
          <w:szCs w:val="22"/>
        </w:rPr>
        <w:t xml:space="preserve">9.Nicole Racine, </w:t>
      </w:r>
      <w:r w:rsidRPr="0009396C">
        <w:rPr>
          <w:rFonts w:asciiTheme="minorHAnsi" w:hAnsiTheme="minorHAnsi" w:cstheme="minorHAnsi"/>
          <w:i/>
          <w:iCs/>
          <w:sz w:val="22"/>
          <w:szCs w:val="22"/>
        </w:rPr>
        <w:t>"Correspondances autour de l'affaire Victor Serge (1931-1936)",</w:t>
      </w:r>
      <w:r w:rsidRPr="0009396C">
        <w:rPr>
          <w:rFonts w:asciiTheme="minorHAnsi" w:hAnsiTheme="minorHAnsi" w:cstheme="minorHAnsi"/>
          <w:sz w:val="22"/>
          <w:szCs w:val="22"/>
        </w:rPr>
        <w:t xml:space="preserve"> op. </w:t>
      </w:r>
      <w:proofErr w:type="spellStart"/>
      <w:proofErr w:type="gramStart"/>
      <w:r w:rsidRPr="0009396C">
        <w:rPr>
          <w:rFonts w:asciiTheme="minorHAnsi" w:hAnsiTheme="minorHAnsi" w:cstheme="minorHAnsi"/>
          <w:sz w:val="22"/>
          <w:szCs w:val="22"/>
        </w:rPr>
        <w:t>cit</w:t>
      </w:r>
      <w:proofErr w:type="spellEnd"/>
      <w:proofErr w:type="gramEnd"/>
      <w:r w:rsidRPr="0009396C">
        <w:rPr>
          <w:rFonts w:asciiTheme="minorHAnsi" w:hAnsiTheme="minorHAnsi" w:cstheme="minorHAnsi"/>
          <w:sz w:val="22"/>
          <w:szCs w:val="22"/>
        </w:rPr>
        <w:t>., pp.328-337.</w:t>
      </w:r>
      <w:r w:rsidRPr="0009396C">
        <w:rPr>
          <w:rFonts w:ascii="Courier New" w:hAnsi="Courier New" w:cs="Courier New"/>
        </w:rPr>
        <w:tab/>
      </w:r>
    </w:p>
    <w:sectPr w:rsidR="00940AD8" w:rsidRPr="0009396C" w:rsidSect="0035130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D8"/>
    <w:rsid w:val="0009396C"/>
    <w:rsid w:val="0034684B"/>
    <w:rsid w:val="00463E8A"/>
    <w:rsid w:val="00586F5D"/>
    <w:rsid w:val="00611A04"/>
    <w:rsid w:val="00940AD8"/>
    <w:rsid w:val="00B26FC4"/>
    <w:rsid w:val="00B51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C593"/>
  <w15:chartTrackingRefBased/>
  <w15:docId w15:val="{4FA1643C-1AD2-435C-87EF-FCDB98D4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5130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5130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2981</Words>
  <Characters>16398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2022-01-07T18:56:00Z</cp:lastPrinted>
  <dcterms:created xsi:type="dcterms:W3CDTF">2021-12-26T17:42:00Z</dcterms:created>
  <dcterms:modified xsi:type="dcterms:W3CDTF">2022-01-07T18:56:00Z</dcterms:modified>
</cp:coreProperties>
</file>